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73C39" w:rsidR="006E7C7A" w:rsidP="00CE7D4A" w:rsidRDefault="006E7C7A" w14:paraId="1CDF3B6C" w14:textId="7F3C9E4E">
      <w:pPr>
        <w:tabs>
          <w:tab w:val="left" w:pos="3468"/>
        </w:tabs>
      </w:pPr>
    </w:p>
    <w:p w:rsidR="00177BFF" w:rsidRDefault="00177BFF" w14:paraId="5C601668" w14:textId="11659958">
      <w:pPr>
        <w:rPr>
          <w:rFonts w:cs="Arial"/>
        </w:rPr>
      </w:pPr>
    </w:p>
    <w:p w:rsidRPr="00BB2D8A" w:rsidR="00BB2D8A" w:rsidP="00BB2D8A" w:rsidRDefault="00BB2D8A" w14:paraId="5242F10B" w14:textId="77777777">
      <w:pPr>
        <w:spacing w:after="160" w:line="259" w:lineRule="auto"/>
        <w:jc w:val="both"/>
        <w:rPr>
          <w:rFonts w:eastAsia="Times New Roman" w:cs="Arial"/>
          <w:b/>
          <w:lang w:eastAsia="en-IE"/>
        </w:rPr>
      </w:pPr>
    </w:p>
    <w:p w:rsidRPr="00BB2D8A" w:rsidR="00BB2D8A" w:rsidP="00BB2D8A" w:rsidRDefault="00BB2D8A" w14:paraId="6D261E37" w14:textId="77777777">
      <w:pPr>
        <w:shd w:val="clear" w:color="auto" w:fill="038B91"/>
        <w:spacing w:after="160" w:line="259" w:lineRule="auto"/>
        <w:jc w:val="center"/>
        <w:rPr>
          <w:rFonts w:eastAsia="Times New Roman" w:cs="Arial"/>
          <w:b/>
          <w:color w:val="FFFFFF"/>
          <w:sz w:val="28"/>
          <w:lang w:eastAsia="en-IE"/>
        </w:rPr>
      </w:pPr>
    </w:p>
    <w:p w:rsidRPr="00BB2D8A" w:rsidR="00BB2D8A" w:rsidP="00BB2D8A" w:rsidRDefault="00BB2D8A" w14:paraId="6A622168" w14:textId="77777777">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CONTRACT TERMS AND CONDITIONS</w:t>
      </w:r>
    </w:p>
    <w:p w:rsidRPr="00BB2D8A" w:rsidR="00BB2D8A" w:rsidP="00BB2D8A" w:rsidRDefault="00BB2D8A" w14:paraId="51A895AE" w14:textId="77777777">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SUPPLIES</w:t>
      </w:r>
    </w:p>
    <w:p w:rsidRPr="00BB2D8A" w:rsidR="00BB2D8A" w:rsidP="00BB2D8A" w:rsidRDefault="00BB2D8A" w14:paraId="4B831A90" w14:textId="77777777">
      <w:pPr>
        <w:shd w:val="clear" w:color="auto" w:fill="038B91"/>
        <w:spacing w:after="160" w:line="259" w:lineRule="auto"/>
        <w:jc w:val="center"/>
        <w:rPr>
          <w:rFonts w:eastAsia="Times New Roman" w:cs="Arial"/>
          <w:b/>
          <w:color w:val="FFFFFF"/>
          <w:sz w:val="28"/>
          <w:lang w:eastAsia="en-IE"/>
        </w:rPr>
      </w:pPr>
    </w:p>
    <w:p w:rsidRPr="00BB2D8A" w:rsidR="00BB2D8A" w:rsidP="00BB2D8A" w:rsidRDefault="00BB2D8A" w14:paraId="7F9EE4CB" w14:textId="77777777">
      <w:pPr>
        <w:spacing w:after="160" w:line="259" w:lineRule="auto"/>
        <w:jc w:val="both"/>
        <w:rPr>
          <w:rFonts w:eastAsia="Times New Roman" w:cs="Arial"/>
          <w:b/>
          <w:lang w:eastAsia="en-IE"/>
        </w:rPr>
      </w:pPr>
    </w:p>
    <w:p w:rsidRPr="00BB2D8A" w:rsidR="00BB2D8A" w:rsidP="00BB2D8A" w:rsidRDefault="00BB2D8A" w14:paraId="0DBC41D3" w14:textId="77777777">
      <w:pPr>
        <w:spacing w:after="160" w:line="259" w:lineRule="auto"/>
        <w:jc w:val="both"/>
        <w:rPr>
          <w:rFonts w:eastAsia="Times New Roman" w:cs="Arial"/>
          <w:b/>
          <w:lang w:eastAsia="en-IE"/>
        </w:rPr>
      </w:pPr>
    </w:p>
    <w:p w:rsidRPr="00BB2D8A" w:rsidR="00BB2D8A" w:rsidP="00BB2D8A" w:rsidRDefault="00BB2D8A" w14:paraId="0A35FBB8" w14:textId="77777777">
      <w:pPr>
        <w:spacing w:after="160" w:line="259" w:lineRule="auto"/>
        <w:jc w:val="center"/>
        <w:rPr>
          <w:rFonts w:eastAsia="Times New Roman" w:cs="Arial"/>
          <w:b/>
          <w:lang w:eastAsia="en-IE"/>
        </w:rPr>
      </w:pPr>
    </w:p>
    <w:sdt>
      <w:sdtPr>
        <w:rPr>
          <w:rFonts w:eastAsia="Times New Roman" w:cs="Arial"/>
          <w:b/>
          <w:lang w:eastAsia="en-IE"/>
        </w:rPr>
        <w:alias w:val="Contracting Authority"/>
        <w:tag w:val=""/>
        <w:id w:val="11813165"/>
        <w:placeholder>
          <w:docPart w:val="FFD4FAA13CBF4046BACEB6792BFA4C3F"/>
        </w:placeholder>
        <w:dataBinding w:prefixMappings="xmlns:ns0='http://schemas.openxmlformats.org/officeDocument/2006/extended-properties' " w:xpath="/ns0:Properties[1]/ns0:Company[1]" w:storeItemID="{6668398D-A668-4E3E-A5EB-62B293D839F1}"/>
        <w:text/>
      </w:sdtPr>
      <w:sdtContent>
        <w:p w:rsidRPr="008417A8" w:rsidR="00BB2D8A" w:rsidP="00BB2D8A" w:rsidRDefault="008417A8" w14:paraId="540680EF" w14:textId="2FDBDD5F">
          <w:pPr>
            <w:spacing w:after="160" w:line="259" w:lineRule="auto"/>
            <w:jc w:val="center"/>
            <w:rPr>
              <w:rFonts w:eastAsia="Times New Roman" w:cs="Arial"/>
              <w:b/>
              <w:lang w:eastAsia="en-IE"/>
            </w:rPr>
          </w:pPr>
          <w:r w:rsidRPr="008417A8">
            <w:rPr>
              <w:rFonts w:eastAsia="Times New Roman" w:cs="Arial"/>
              <w:b/>
              <w:lang w:eastAsia="en-IE"/>
            </w:rPr>
            <w:t>Louth and Meath ETB</w:t>
          </w:r>
        </w:p>
      </w:sdtContent>
    </w:sdt>
    <w:p w:rsidRPr="00BB2D8A" w:rsidR="00BB2D8A" w:rsidP="00BB2D8A" w:rsidRDefault="00BB2D8A" w14:paraId="188D286B" w14:textId="77777777">
      <w:pPr>
        <w:spacing w:after="160" w:line="259" w:lineRule="auto"/>
        <w:jc w:val="center"/>
        <w:rPr>
          <w:rFonts w:eastAsia="Times New Roman" w:cs="Arial"/>
          <w:b/>
          <w:lang w:eastAsia="en-IE"/>
        </w:rPr>
      </w:pPr>
    </w:p>
    <w:p w:rsidRPr="00BB2D8A" w:rsidR="00BB2D8A" w:rsidP="0088120C" w:rsidRDefault="0088120C" w14:paraId="7A54514E" w14:textId="3D571EDC">
      <w:pPr>
        <w:tabs>
          <w:tab w:val="center" w:pos="4513"/>
          <w:tab w:val="left" w:pos="8080"/>
        </w:tabs>
        <w:spacing w:after="160" w:line="259" w:lineRule="auto"/>
        <w:rPr>
          <w:rFonts w:eastAsia="Times New Roman" w:cs="Arial"/>
          <w:b/>
          <w:lang w:eastAsia="en-IE"/>
        </w:rPr>
      </w:pPr>
      <w:r>
        <w:rPr>
          <w:rFonts w:eastAsia="Times New Roman" w:cs="Arial"/>
          <w:b/>
          <w:lang w:eastAsia="en-IE"/>
        </w:rPr>
        <w:tab/>
      </w:r>
      <w:r w:rsidRPr="00BB2D8A" w:rsidR="00BB2D8A">
        <w:rPr>
          <w:rFonts w:eastAsia="Times New Roman" w:cs="Arial"/>
          <w:b/>
          <w:lang w:eastAsia="en-IE"/>
        </w:rPr>
        <w:t>and</w:t>
      </w:r>
      <w:r>
        <w:rPr>
          <w:rFonts w:eastAsia="Times New Roman" w:cs="Arial"/>
          <w:b/>
          <w:lang w:eastAsia="en-IE"/>
        </w:rPr>
        <w:tab/>
      </w:r>
    </w:p>
    <w:p w:rsidRPr="00BB2D8A" w:rsidR="00BB2D8A" w:rsidP="00BB2D8A" w:rsidRDefault="00BB2D8A" w14:paraId="0FC025A2" w14:textId="77777777">
      <w:pPr>
        <w:spacing w:after="160" w:line="259" w:lineRule="auto"/>
        <w:jc w:val="center"/>
        <w:rPr>
          <w:rFonts w:eastAsia="Times New Roman" w:cs="Arial"/>
          <w:b/>
          <w:lang w:eastAsia="en-IE"/>
        </w:rPr>
      </w:pPr>
    </w:p>
    <w:sdt>
      <w:sdtPr>
        <w:rPr>
          <w:rFonts w:eastAsia="Times New Roman" w:cs="Arial"/>
          <w:b/>
          <w:color w:val="C00000"/>
          <w:lang w:eastAsia="en-IE"/>
        </w:rPr>
        <w:alias w:val="Contractor"/>
        <w:tag w:val=""/>
        <w:id w:val="261877615"/>
        <w:placeholder>
          <w:docPart w:val="D1EDB9B8A81F4D3F8169470640F649A4"/>
        </w:placeholder>
        <w:dataBinding w:prefixMappings="xmlns:ns0='http://purl.org/dc/elements/1.1/' xmlns:ns1='http://schemas.openxmlformats.org/package/2006/metadata/core-properties' " w:xpath="/ns1:coreProperties[1]/ns0:subject[1]" w:storeItemID="{6C3C8BC8-F283-45AE-878A-BAB7291924A1}"/>
        <w:text/>
      </w:sdtPr>
      <w:sdtContent>
        <w:p w:rsidRPr="00BB2D8A" w:rsidR="00BB2D8A" w:rsidP="00BB2D8A" w:rsidRDefault="00BB2D8A" w14:paraId="59707AE9" w14:textId="118D3E89">
          <w:pPr>
            <w:spacing w:after="160" w:line="259" w:lineRule="auto"/>
            <w:jc w:val="center"/>
            <w:rPr>
              <w:rFonts w:eastAsia="Times New Roman" w:cs="Arial"/>
              <w:b/>
              <w:color w:val="C00000"/>
              <w:lang w:eastAsia="en-IE"/>
            </w:rPr>
          </w:pPr>
          <w:r w:rsidRPr="00A920E2">
            <w:rPr>
              <w:rFonts w:eastAsia="Times New Roman" w:cs="Arial"/>
              <w:b/>
              <w:color w:val="C00000"/>
              <w:lang w:eastAsia="en-IE"/>
            </w:rPr>
            <w:t>Insert successful Tenderer’s full legal name - to be completed on signing</w:t>
          </w:r>
        </w:p>
      </w:sdtContent>
    </w:sdt>
    <w:p w:rsidRPr="00BB2D8A" w:rsidR="00BB2D8A" w:rsidP="00BB2D8A" w:rsidRDefault="00BB2D8A" w14:paraId="4B282C4A" w14:textId="77777777">
      <w:pPr>
        <w:spacing w:after="160" w:line="259" w:lineRule="auto"/>
        <w:jc w:val="center"/>
        <w:rPr>
          <w:rFonts w:eastAsia="Times New Roman" w:cs="Arial"/>
          <w:b/>
          <w:lang w:eastAsia="en-IE"/>
        </w:rPr>
      </w:pPr>
    </w:p>
    <w:p w:rsidRPr="00BB2D8A" w:rsidR="00BB2D8A" w:rsidP="00BB2D8A" w:rsidRDefault="00BB2D8A" w14:paraId="5F37DF15" w14:textId="77777777">
      <w:pPr>
        <w:spacing w:after="160" w:line="259" w:lineRule="auto"/>
        <w:jc w:val="center"/>
        <w:rPr>
          <w:rFonts w:eastAsia="Times New Roman" w:cs="Arial"/>
          <w:b/>
          <w:lang w:eastAsia="en-IE"/>
        </w:rPr>
      </w:pPr>
    </w:p>
    <w:p w:rsidRPr="00BB2D8A" w:rsidR="00BB2D8A" w:rsidP="00BB2D8A" w:rsidRDefault="00BB2D8A" w14:paraId="7D761E6A" w14:textId="77777777">
      <w:pPr>
        <w:spacing w:after="160" w:line="259" w:lineRule="auto"/>
        <w:jc w:val="center"/>
        <w:rPr>
          <w:rFonts w:eastAsia="Times New Roman" w:cs="Arial"/>
          <w:b/>
          <w:lang w:eastAsia="en-IE"/>
        </w:rPr>
      </w:pPr>
      <w:r w:rsidRPr="00BB2D8A">
        <w:rPr>
          <w:rFonts w:eastAsia="Times New Roman" w:cs="Arial"/>
          <w:b/>
          <w:lang w:eastAsia="en-IE"/>
        </w:rPr>
        <w:t>AGREEMENT</w:t>
      </w:r>
    </w:p>
    <w:p w:rsidRPr="00BB2D8A" w:rsidR="00BB2D8A" w:rsidP="00BB2D8A" w:rsidRDefault="00BB2D8A" w14:paraId="3779B707" w14:textId="77777777">
      <w:pPr>
        <w:spacing w:after="160" w:line="259" w:lineRule="auto"/>
        <w:jc w:val="center"/>
        <w:rPr>
          <w:rFonts w:eastAsia="Times New Roman" w:cs="Arial"/>
          <w:b/>
          <w:lang w:eastAsia="en-IE"/>
        </w:rPr>
      </w:pPr>
    </w:p>
    <w:p w:rsidRPr="00BB2D8A" w:rsidR="00BB2D8A" w:rsidP="00BB2D8A" w:rsidRDefault="00BB2D8A" w14:paraId="536F5E62" w14:textId="362ED11D">
      <w:pPr>
        <w:spacing w:after="160" w:line="259" w:lineRule="auto"/>
        <w:jc w:val="center"/>
        <w:rPr>
          <w:rFonts w:eastAsia="Times New Roman" w:cs="Arial"/>
          <w:b/>
          <w:lang w:eastAsia="en-IE"/>
        </w:rPr>
      </w:pPr>
      <w:r w:rsidRPr="00BB2D8A">
        <w:rPr>
          <w:rFonts w:eastAsia="Times New Roman" w:cs="Arial"/>
          <w:b/>
          <w:lang w:eastAsia="en-IE"/>
        </w:rPr>
        <w:t>Relating to the Provision of S</w:t>
      </w:r>
      <w:r w:rsidR="0007566D">
        <w:rPr>
          <w:rFonts w:eastAsia="Times New Roman" w:cs="Arial"/>
          <w:b/>
          <w:lang w:eastAsia="en-IE"/>
        </w:rPr>
        <w:t>ervices</w:t>
      </w:r>
      <w:r w:rsidRPr="00BB2D8A">
        <w:rPr>
          <w:rFonts w:eastAsia="Times New Roman" w:cs="Arial"/>
          <w:b/>
          <w:lang w:eastAsia="en-IE"/>
        </w:rPr>
        <w:t xml:space="preserve"> pursuant to</w:t>
      </w:r>
    </w:p>
    <w:p w:rsidRPr="00BB2D8A" w:rsidR="00BB2D8A" w:rsidP="00BB2D8A" w:rsidRDefault="00BB2D8A" w14:paraId="7284C372" w14:textId="77777777">
      <w:pPr>
        <w:spacing w:after="160" w:line="259" w:lineRule="auto"/>
        <w:jc w:val="center"/>
        <w:rPr>
          <w:rFonts w:eastAsia="Times New Roman" w:cs="Arial"/>
          <w:b/>
          <w:lang w:eastAsia="en-IE"/>
        </w:rPr>
      </w:pPr>
    </w:p>
    <w:p w:rsidRPr="00860855" w:rsidR="00BB2D8A" w:rsidP="00860855" w:rsidRDefault="00BB2D8A" w14:paraId="6A4AD131" w14:textId="25D3D4BD">
      <w:pPr>
        <w:spacing w:after="160" w:line="259" w:lineRule="auto"/>
        <w:rPr>
          <w:rFonts w:eastAsia="Times New Roman" w:cs="Arial"/>
          <w:b/>
          <w:lang w:eastAsia="en-IE"/>
        </w:rPr>
      </w:pPr>
      <w:r w:rsidRPr="00BB2D8A">
        <w:rPr>
          <w:rFonts w:eastAsia="Times New Roman" w:cs="Arial"/>
          <w:b/>
          <w:lang w:eastAsia="en-IE"/>
        </w:rPr>
        <w:t xml:space="preserve">Request for Tenders for the establishment of </w:t>
      </w:r>
      <w:r w:rsidRPr="00860855">
        <w:rPr>
          <w:rFonts w:eastAsia="Times New Roman" w:cs="Arial"/>
          <w:b/>
          <w:lang w:eastAsia="en-IE"/>
        </w:rPr>
        <w:t xml:space="preserve">a single party framework agreement for the supply of </w:t>
      </w:r>
      <w:r w:rsidR="00860855">
        <w:rPr>
          <w:rFonts w:eastAsia="Times New Roman" w:cs="Arial"/>
          <w:b/>
          <w:lang w:eastAsia="en-IE"/>
        </w:rPr>
        <w:t>Locker Management System</w:t>
      </w:r>
    </w:p>
    <w:p w:rsidRPr="00BB2D8A" w:rsidR="00BB2D8A" w:rsidP="00BB2D8A" w:rsidRDefault="00BB2D8A" w14:paraId="53482A7A" w14:textId="77777777">
      <w:pPr>
        <w:spacing w:after="160" w:line="259" w:lineRule="auto"/>
        <w:jc w:val="both"/>
        <w:rPr>
          <w:rFonts w:eastAsia="Times New Roman" w:cs="Arial"/>
          <w:lang w:eastAsia="en-IE"/>
        </w:rPr>
      </w:pPr>
    </w:p>
    <w:p w:rsidRPr="00BB2D8A" w:rsidR="00BB2D8A" w:rsidP="00BB2D8A" w:rsidRDefault="00BB2D8A" w14:paraId="129276D2" w14:textId="77777777">
      <w:pPr>
        <w:spacing w:after="160" w:line="259" w:lineRule="auto"/>
        <w:jc w:val="both"/>
        <w:rPr>
          <w:rFonts w:eastAsia="Times New Roman" w:cs="Arial"/>
          <w:lang w:eastAsia="en-IE"/>
        </w:rPr>
      </w:pPr>
      <w:r w:rsidRPr="00BB2D8A">
        <w:rPr>
          <w:rFonts w:eastAsia="Times New Roman" w:cs="Arial"/>
          <w:lang w:eastAsia="en-IE"/>
        </w:rPr>
        <w:t> </w:t>
      </w:r>
    </w:p>
    <w:p w:rsidRPr="00BB2D8A" w:rsidR="00BB2D8A" w:rsidP="00BB2D8A" w:rsidRDefault="00BB2D8A" w14:paraId="17E50A5E" w14:textId="77777777">
      <w:pPr>
        <w:spacing w:after="160" w:line="259" w:lineRule="auto"/>
        <w:jc w:val="both"/>
        <w:rPr>
          <w:rFonts w:eastAsia="Times New Roman" w:cs="Arial"/>
          <w:lang w:eastAsia="en-IE"/>
        </w:rPr>
      </w:pPr>
      <w:r w:rsidRPr="00BB2D8A">
        <w:rPr>
          <w:rFonts w:eastAsia="Times New Roman" w:cs="Arial"/>
          <w:lang w:eastAsia="en-IE"/>
        </w:rPr>
        <w:br w:type="page"/>
      </w:r>
    </w:p>
    <w:sdt>
      <w:sdtPr>
        <w:rPr>
          <w:rFonts w:ascii="Calibri" w:hAnsi="Times New Roman" w:eastAsia="Times New Roman" w:cs="Times New Roman"/>
          <w:lang w:eastAsia="en-IE"/>
        </w:rPr>
        <w:id w:val="-487794970"/>
        <w:docPartObj>
          <w:docPartGallery w:val="Table of Contents"/>
          <w:docPartUnique/>
        </w:docPartObj>
      </w:sdtPr>
      <w:sdtEndPr>
        <w:rPr>
          <w:rFonts w:ascii="Calibri" w:hAnsi="Times New Roman" w:eastAsia="Times New Roman" w:cs="Times New Roman"/>
          <w:b w:val="1"/>
          <w:bCs w:val="1"/>
          <w:noProof/>
          <w:lang w:eastAsia="en-IE"/>
        </w:rPr>
      </w:sdtEndPr>
      <w:sdtContent>
        <w:p w:rsidRPr="00BB2D8A" w:rsidR="00BB2D8A" w:rsidP="00BB2D8A" w:rsidRDefault="00BB2D8A" w14:paraId="48CB74D7" w14:textId="77777777">
          <w:pPr>
            <w:keepNext/>
            <w:keepLines/>
            <w:spacing w:before="240" w:after="0" w:line="259" w:lineRule="auto"/>
            <w:jc w:val="both"/>
            <w:rPr>
              <w:rFonts w:ascii="Calibri Light" w:hAnsi="Calibri Light" w:eastAsia="Calibri Light" w:cs="Times New Roman"/>
              <w:color w:val="2F5496"/>
              <w:sz w:val="32"/>
              <w:szCs w:val="32"/>
              <w:lang w:val="en-US"/>
            </w:rPr>
          </w:pPr>
          <w:r w:rsidRPr="00BB2D8A">
            <w:rPr>
              <w:rFonts w:ascii="Calibri Light" w:hAnsi="Calibri Light" w:eastAsia="Calibri Light" w:cs="Times New Roman"/>
              <w:color w:val="2F5496"/>
              <w:sz w:val="32"/>
              <w:szCs w:val="32"/>
              <w:lang w:val="en-US"/>
            </w:rPr>
            <w:t>Contents</w:t>
          </w:r>
        </w:p>
        <w:p w:rsidR="0088120C" w:rsidRDefault="00BB2D8A" w14:paraId="0A340B37" w14:textId="528BBBF0">
          <w:pPr>
            <w:pStyle w:val="TOC1"/>
            <w:rPr>
              <w:rFonts w:asciiTheme="minorHAnsi" w:hAnsiTheme="minorHAnsi" w:eastAsiaTheme="minorEastAsia"/>
              <w:noProof/>
              <w:lang w:eastAsia="en-IE"/>
            </w:rPr>
          </w:pPr>
          <w:r w:rsidRPr="00BB2D8A">
            <w:rPr>
              <w:rFonts w:ascii="Calibri" w:hAnsi="Times New Roman" w:eastAsia="Times New Roman" w:cs="Times New Roman"/>
              <w:lang w:eastAsia="en-IE"/>
            </w:rPr>
            <w:fldChar w:fldCharType="begin"/>
          </w:r>
          <w:r w:rsidRPr="00BB2D8A">
            <w:rPr>
              <w:rFonts w:ascii="Calibri" w:hAnsi="Times New Roman" w:eastAsia="Times New Roman" w:cs="Times New Roman"/>
              <w:lang w:eastAsia="en-IE"/>
            </w:rPr>
            <w:instrText xml:space="preserve"> TOC \o "1-3" \h \z \u </w:instrText>
          </w:r>
          <w:r w:rsidRPr="00BB2D8A">
            <w:rPr>
              <w:rFonts w:ascii="Calibri" w:hAnsi="Times New Roman" w:eastAsia="Times New Roman" w:cs="Times New Roman"/>
              <w:lang w:eastAsia="en-IE"/>
            </w:rPr>
            <w:fldChar w:fldCharType="separate"/>
          </w:r>
          <w:hyperlink w:history="1" w:anchor="_Toc50373269">
            <w:r w:rsidRPr="004F30DC" w:rsidR="0088120C">
              <w:rPr>
                <w:rStyle w:val="Hyperlink"/>
                <w:noProof/>
                <w:lang w:eastAsia="en-IE"/>
              </w:rPr>
              <w:t>Schedule A: Terms and Conditions</w:t>
            </w:r>
            <w:r w:rsidR="0088120C">
              <w:rPr>
                <w:noProof/>
                <w:webHidden/>
              </w:rPr>
              <w:tab/>
            </w:r>
            <w:r w:rsidR="0088120C">
              <w:rPr>
                <w:noProof/>
                <w:webHidden/>
              </w:rPr>
              <w:fldChar w:fldCharType="begin"/>
            </w:r>
            <w:r w:rsidR="0088120C">
              <w:rPr>
                <w:noProof/>
                <w:webHidden/>
              </w:rPr>
              <w:instrText xml:space="preserve"> PAGEREF _Toc50373269 \h </w:instrText>
            </w:r>
            <w:r w:rsidR="0088120C">
              <w:rPr>
                <w:noProof/>
                <w:webHidden/>
              </w:rPr>
            </w:r>
            <w:r w:rsidR="0088120C">
              <w:rPr>
                <w:noProof/>
                <w:webHidden/>
              </w:rPr>
              <w:fldChar w:fldCharType="separate"/>
            </w:r>
            <w:r w:rsidR="0088120C">
              <w:rPr>
                <w:noProof/>
                <w:webHidden/>
              </w:rPr>
              <w:t>6</w:t>
            </w:r>
            <w:r w:rsidR="0088120C">
              <w:rPr>
                <w:noProof/>
                <w:webHidden/>
              </w:rPr>
              <w:fldChar w:fldCharType="end"/>
            </w:r>
          </w:hyperlink>
        </w:p>
        <w:p w:rsidR="0088120C" w:rsidRDefault="0088120C" w14:paraId="099EE931" w14:textId="3C91104E">
          <w:pPr>
            <w:pStyle w:val="TOC1"/>
            <w:rPr>
              <w:rFonts w:asciiTheme="minorHAnsi" w:hAnsiTheme="minorHAnsi" w:eastAsiaTheme="minorEastAsia"/>
              <w:noProof/>
              <w:lang w:eastAsia="en-IE"/>
            </w:rPr>
          </w:pPr>
          <w:hyperlink w:history="1" w:anchor="_Toc50373270">
            <w:r w:rsidRPr="004F30DC">
              <w:rPr>
                <w:rStyle w:val="Hyperlink"/>
                <w:noProof/>
                <w:lang w:eastAsia="en-IE"/>
              </w:rPr>
              <w:t>1</w:t>
            </w:r>
            <w:r>
              <w:rPr>
                <w:rFonts w:asciiTheme="minorHAnsi" w:hAnsiTheme="minorHAnsi" w:eastAsiaTheme="minorEastAsia"/>
                <w:noProof/>
                <w:lang w:eastAsia="en-IE"/>
              </w:rPr>
              <w:tab/>
            </w:r>
            <w:r w:rsidRPr="004F30DC">
              <w:rPr>
                <w:rStyle w:val="Hyperlink"/>
                <w:noProof/>
                <w:lang w:eastAsia="en-IE"/>
              </w:rPr>
              <w:t>CONTRACTOR’S OBLIGATIONS</w:t>
            </w:r>
            <w:r>
              <w:rPr>
                <w:noProof/>
                <w:webHidden/>
              </w:rPr>
              <w:tab/>
            </w:r>
            <w:r>
              <w:rPr>
                <w:noProof/>
                <w:webHidden/>
              </w:rPr>
              <w:fldChar w:fldCharType="begin"/>
            </w:r>
            <w:r>
              <w:rPr>
                <w:noProof/>
                <w:webHidden/>
              </w:rPr>
              <w:instrText xml:space="preserve"> PAGEREF _Toc50373270 \h </w:instrText>
            </w:r>
            <w:r>
              <w:rPr>
                <w:noProof/>
                <w:webHidden/>
              </w:rPr>
            </w:r>
            <w:r>
              <w:rPr>
                <w:noProof/>
                <w:webHidden/>
              </w:rPr>
              <w:fldChar w:fldCharType="separate"/>
            </w:r>
            <w:r>
              <w:rPr>
                <w:noProof/>
                <w:webHidden/>
              </w:rPr>
              <w:t>6</w:t>
            </w:r>
            <w:r>
              <w:rPr>
                <w:noProof/>
                <w:webHidden/>
              </w:rPr>
              <w:fldChar w:fldCharType="end"/>
            </w:r>
          </w:hyperlink>
        </w:p>
        <w:p w:rsidR="0088120C" w:rsidRDefault="0088120C" w14:paraId="3064B6B9" w14:textId="2D57ABB8">
          <w:pPr>
            <w:pStyle w:val="TOC1"/>
            <w:rPr>
              <w:rFonts w:asciiTheme="minorHAnsi" w:hAnsiTheme="minorHAnsi" w:eastAsiaTheme="minorEastAsia"/>
              <w:noProof/>
              <w:lang w:eastAsia="en-IE"/>
            </w:rPr>
          </w:pPr>
          <w:hyperlink w:history="1" w:anchor="_Toc50373271">
            <w:r w:rsidRPr="004F30DC">
              <w:rPr>
                <w:rStyle w:val="Hyperlink"/>
                <w:noProof/>
                <w:lang w:eastAsia="en-IE"/>
              </w:rPr>
              <w:t>2</w:t>
            </w:r>
            <w:r>
              <w:rPr>
                <w:rFonts w:asciiTheme="minorHAnsi" w:hAnsiTheme="minorHAnsi" w:eastAsiaTheme="minorEastAsia"/>
                <w:noProof/>
                <w:lang w:eastAsia="en-IE"/>
              </w:rPr>
              <w:tab/>
            </w:r>
            <w:r w:rsidRPr="004F30DC">
              <w:rPr>
                <w:rStyle w:val="Hyperlink"/>
                <w:noProof/>
                <w:lang w:eastAsia="en-IE"/>
              </w:rPr>
              <w:t>KEY PERSONNEL</w:t>
            </w:r>
            <w:r>
              <w:rPr>
                <w:noProof/>
                <w:webHidden/>
              </w:rPr>
              <w:tab/>
            </w:r>
            <w:r>
              <w:rPr>
                <w:noProof/>
                <w:webHidden/>
              </w:rPr>
              <w:fldChar w:fldCharType="begin"/>
            </w:r>
            <w:r>
              <w:rPr>
                <w:noProof/>
                <w:webHidden/>
              </w:rPr>
              <w:instrText xml:space="preserve"> PAGEREF _Toc50373271 \h </w:instrText>
            </w:r>
            <w:r>
              <w:rPr>
                <w:noProof/>
                <w:webHidden/>
              </w:rPr>
            </w:r>
            <w:r>
              <w:rPr>
                <w:noProof/>
                <w:webHidden/>
              </w:rPr>
              <w:fldChar w:fldCharType="separate"/>
            </w:r>
            <w:r>
              <w:rPr>
                <w:noProof/>
                <w:webHidden/>
              </w:rPr>
              <w:t>7</w:t>
            </w:r>
            <w:r>
              <w:rPr>
                <w:noProof/>
                <w:webHidden/>
              </w:rPr>
              <w:fldChar w:fldCharType="end"/>
            </w:r>
          </w:hyperlink>
        </w:p>
        <w:p w:rsidR="0088120C" w:rsidRDefault="0088120C" w14:paraId="22C29A58" w14:textId="6134A745">
          <w:pPr>
            <w:pStyle w:val="TOC1"/>
            <w:rPr>
              <w:rFonts w:asciiTheme="minorHAnsi" w:hAnsiTheme="minorHAnsi" w:eastAsiaTheme="minorEastAsia"/>
              <w:noProof/>
              <w:lang w:eastAsia="en-IE"/>
            </w:rPr>
          </w:pPr>
          <w:hyperlink w:history="1" w:anchor="_Toc50373272">
            <w:r w:rsidRPr="004F30DC">
              <w:rPr>
                <w:rStyle w:val="Hyperlink"/>
                <w:noProof/>
                <w:lang w:eastAsia="en-IE"/>
              </w:rPr>
              <w:t>3</w:t>
            </w:r>
            <w:r>
              <w:rPr>
                <w:rFonts w:asciiTheme="minorHAnsi" w:hAnsiTheme="minorHAnsi" w:eastAsiaTheme="minorEastAsia"/>
                <w:noProof/>
                <w:lang w:eastAsia="en-IE"/>
              </w:rPr>
              <w:tab/>
            </w:r>
            <w:r w:rsidRPr="004F30DC">
              <w:rPr>
                <w:rStyle w:val="Hyperlink"/>
                <w:noProof/>
                <w:lang w:eastAsia="en-IE"/>
              </w:rPr>
              <w:t>PAYMENT</w:t>
            </w:r>
            <w:r>
              <w:rPr>
                <w:noProof/>
                <w:webHidden/>
              </w:rPr>
              <w:tab/>
            </w:r>
            <w:r>
              <w:rPr>
                <w:noProof/>
                <w:webHidden/>
              </w:rPr>
              <w:fldChar w:fldCharType="begin"/>
            </w:r>
            <w:r>
              <w:rPr>
                <w:noProof/>
                <w:webHidden/>
              </w:rPr>
              <w:instrText xml:space="preserve"> PAGEREF _Toc50373272 \h </w:instrText>
            </w:r>
            <w:r>
              <w:rPr>
                <w:noProof/>
                <w:webHidden/>
              </w:rPr>
            </w:r>
            <w:r>
              <w:rPr>
                <w:noProof/>
                <w:webHidden/>
              </w:rPr>
              <w:fldChar w:fldCharType="separate"/>
            </w:r>
            <w:r>
              <w:rPr>
                <w:noProof/>
                <w:webHidden/>
              </w:rPr>
              <w:t>8</w:t>
            </w:r>
            <w:r>
              <w:rPr>
                <w:noProof/>
                <w:webHidden/>
              </w:rPr>
              <w:fldChar w:fldCharType="end"/>
            </w:r>
          </w:hyperlink>
        </w:p>
        <w:p w:rsidR="0088120C" w:rsidRDefault="0088120C" w14:paraId="1EA7F238" w14:textId="3157E2AF">
          <w:pPr>
            <w:pStyle w:val="TOC1"/>
            <w:rPr>
              <w:rFonts w:asciiTheme="minorHAnsi" w:hAnsiTheme="minorHAnsi" w:eastAsiaTheme="minorEastAsia"/>
              <w:noProof/>
              <w:lang w:eastAsia="en-IE"/>
            </w:rPr>
          </w:pPr>
          <w:hyperlink w:history="1" w:anchor="_Toc50373273">
            <w:r w:rsidRPr="004F30DC">
              <w:rPr>
                <w:rStyle w:val="Hyperlink"/>
                <w:noProof/>
                <w:lang w:eastAsia="en-IE"/>
              </w:rPr>
              <w:t>4</w:t>
            </w:r>
            <w:r>
              <w:rPr>
                <w:rFonts w:asciiTheme="minorHAnsi" w:hAnsiTheme="minorHAnsi" w:eastAsiaTheme="minorEastAsia"/>
                <w:noProof/>
                <w:lang w:eastAsia="en-IE"/>
              </w:rPr>
              <w:tab/>
            </w:r>
            <w:r w:rsidRPr="004F30DC">
              <w:rPr>
                <w:rStyle w:val="Hyperlink"/>
                <w:noProof/>
                <w:lang w:eastAsia="en-IE"/>
              </w:rPr>
              <w:t>WARRANTIES, REPRESENTATIONS AND UNDERTAKINGS</w:t>
            </w:r>
            <w:r>
              <w:rPr>
                <w:noProof/>
                <w:webHidden/>
              </w:rPr>
              <w:tab/>
            </w:r>
            <w:r>
              <w:rPr>
                <w:noProof/>
                <w:webHidden/>
              </w:rPr>
              <w:fldChar w:fldCharType="begin"/>
            </w:r>
            <w:r>
              <w:rPr>
                <w:noProof/>
                <w:webHidden/>
              </w:rPr>
              <w:instrText xml:space="preserve"> PAGEREF _Toc50373273 \h </w:instrText>
            </w:r>
            <w:r>
              <w:rPr>
                <w:noProof/>
                <w:webHidden/>
              </w:rPr>
            </w:r>
            <w:r>
              <w:rPr>
                <w:noProof/>
                <w:webHidden/>
              </w:rPr>
              <w:fldChar w:fldCharType="separate"/>
            </w:r>
            <w:r>
              <w:rPr>
                <w:noProof/>
                <w:webHidden/>
              </w:rPr>
              <w:t>9</w:t>
            </w:r>
            <w:r>
              <w:rPr>
                <w:noProof/>
                <w:webHidden/>
              </w:rPr>
              <w:fldChar w:fldCharType="end"/>
            </w:r>
          </w:hyperlink>
        </w:p>
        <w:p w:rsidR="0088120C" w:rsidRDefault="0088120C" w14:paraId="2C04166D" w14:textId="003ACCDE">
          <w:pPr>
            <w:pStyle w:val="TOC1"/>
            <w:rPr>
              <w:rFonts w:asciiTheme="minorHAnsi" w:hAnsiTheme="minorHAnsi" w:eastAsiaTheme="minorEastAsia"/>
              <w:noProof/>
              <w:lang w:eastAsia="en-IE"/>
            </w:rPr>
          </w:pPr>
          <w:hyperlink w:history="1" w:anchor="_Toc50373274">
            <w:r w:rsidRPr="004F30DC">
              <w:rPr>
                <w:rStyle w:val="Hyperlink"/>
                <w:noProof/>
                <w:lang w:eastAsia="en-IE"/>
              </w:rPr>
              <w:t>5</w:t>
            </w:r>
            <w:r>
              <w:rPr>
                <w:rFonts w:asciiTheme="minorHAnsi" w:hAnsiTheme="minorHAnsi" w:eastAsiaTheme="minorEastAsia"/>
                <w:noProof/>
                <w:lang w:eastAsia="en-IE"/>
              </w:rPr>
              <w:tab/>
            </w:r>
            <w:r w:rsidRPr="004F30DC">
              <w:rPr>
                <w:rStyle w:val="Hyperlink"/>
                <w:noProof/>
                <w:lang w:eastAsia="en-IE"/>
              </w:rPr>
              <w:t>REMEDIES</w:t>
            </w:r>
            <w:r>
              <w:rPr>
                <w:noProof/>
                <w:webHidden/>
              </w:rPr>
              <w:tab/>
            </w:r>
            <w:r>
              <w:rPr>
                <w:noProof/>
                <w:webHidden/>
              </w:rPr>
              <w:fldChar w:fldCharType="begin"/>
            </w:r>
            <w:r>
              <w:rPr>
                <w:noProof/>
                <w:webHidden/>
              </w:rPr>
              <w:instrText xml:space="preserve"> PAGEREF _Toc50373274 \h </w:instrText>
            </w:r>
            <w:r>
              <w:rPr>
                <w:noProof/>
                <w:webHidden/>
              </w:rPr>
            </w:r>
            <w:r>
              <w:rPr>
                <w:noProof/>
                <w:webHidden/>
              </w:rPr>
              <w:fldChar w:fldCharType="separate"/>
            </w:r>
            <w:r>
              <w:rPr>
                <w:noProof/>
                <w:webHidden/>
              </w:rPr>
              <w:t>10</w:t>
            </w:r>
            <w:r>
              <w:rPr>
                <w:noProof/>
                <w:webHidden/>
              </w:rPr>
              <w:fldChar w:fldCharType="end"/>
            </w:r>
          </w:hyperlink>
        </w:p>
        <w:p w:rsidR="0088120C" w:rsidRDefault="0088120C" w14:paraId="33DD2366" w14:textId="1A1E2CFF">
          <w:pPr>
            <w:pStyle w:val="TOC1"/>
            <w:rPr>
              <w:rFonts w:asciiTheme="minorHAnsi" w:hAnsiTheme="minorHAnsi" w:eastAsiaTheme="minorEastAsia"/>
              <w:noProof/>
              <w:lang w:eastAsia="en-IE"/>
            </w:rPr>
          </w:pPr>
          <w:hyperlink w:history="1" w:anchor="_Toc50373275">
            <w:r w:rsidRPr="004F30DC">
              <w:rPr>
                <w:rStyle w:val="Hyperlink"/>
                <w:noProof/>
                <w:lang w:eastAsia="en-IE"/>
              </w:rPr>
              <w:t>6</w:t>
            </w:r>
            <w:r>
              <w:rPr>
                <w:rFonts w:asciiTheme="minorHAnsi" w:hAnsiTheme="minorHAnsi" w:eastAsiaTheme="minorEastAsia"/>
                <w:noProof/>
                <w:lang w:eastAsia="en-IE"/>
              </w:rPr>
              <w:tab/>
            </w:r>
            <w:r w:rsidRPr="004F30DC">
              <w:rPr>
                <w:rStyle w:val="Hyperlink"/>
                <w:noProof/>
                <w:lang w:eastAsia="en-IE"/>
              </w:rPr>
              <w:t>INTELLECTUAL PROPERTY</w:t>
            </w:r>
            <w:r>
              <w:rPr>
                <w:noProof/>
                <w:webHidden/>
              </w:rPr>
              <w:tab/>
            </w:r>
            <w:r>
              <w:rPr>
                <w:noProof/>
                <w:webHidden/>
              </w:rPr>
              <w:fldChar w:fldCharType="begin"/>
            </w:r>
            <w:r>
              <w:rPr>
                <w:noProof/>
                <w:webHidden/>
              </w:rPr>
              <w:instrText xml:space="preserve"> PAGEREF _Toc50373275 \h </w:instrText>
            </w:r>
            <w:r>
              <w:rPr>
                <w:noProof/>
                <w:webHidden/>
              </w:rPr>
            </w:r>
            <w:r>
              <w:rPr>
                <w:noProof/>
                <w:webHidden/>
              </w:rPr>
              <w:fldChar w:fldCharType="separate"/>
            </w:r>
            <w:r>
              <w:rPr>
                <w:noProof/>
                <w:webHidden/>
              </w:rPr>
              <w:t>11</w:t>
            </w:r>
            <w:r>
              <w:rPr>
                <w:noProof/>
                <w:webHidden/>
              </w:rPr>
              <w:fldChar w:fldCharType="end"/>
            </w:r>
          </w:hyperlink>
        </w:p>
        <w:p w:rsidR="0088120C" w:rsidRDefault="0088120C" w14:paraId="45A3C4B0" w14:textId="2A58971A">
          <w:pPr>
            <w:pStyle w:val="TOC1"/>
            <w:rPr>
              <w:rFonts w:asciiTheme="minorHAnsi" w:hAnsiTheme="minorHAnsi" w:eastAsiaTheme="minorEastAsia"/>
              <w:noProof/>
              <w:lang w:eastAsia="en-IE"/>
            </w:rPr>
          </w:pPr>
          <w:hyperlink w:history="1" w:anchor="_Toc50373276">
            <w:r w:rsidRPr="004F30DC">
              <w:rPr>
                <w:rStyle w:val="Hyperlink"/>
                <w:noProof/>
                <w:lang w:eastAsia="en-IE"/>
              </w:rPr>
              <w:t>7</w:t>
            </w:r>
            <w:r>
              <w:rPr>
                <w:rFonts w:asciiTheme="minorHAnsi" w:hAnsiTheme="minorHAnsi" w:eastAsiaTheme="minorEastAsia"/>
                <w:noProof/>
                <w:lang w:eastAsia="en-IE"/>
              </w:rPr>
              <w:tab/>
            </w:r>
            <w:r w:rsidRPr="004F30DC">
              <w:rPr>
                <w:rStyle w:val="Hyperlink"/>
                <w:noProof/>
                <w:lang w:eastAsia="en-IE"/>
              </w:rPr>
              <w:t>CONFIDENTIALITY</w:t>
            </w:r>
            <w:r>
              <w:rPr>
                <w:noProof/>
                <w:webHidden/>
              </w:rPr>
              <w:tab/>
            </w:r>
            <w:r>
              <w:rPr>
                <w:noProof/>
                <w:webHidden/>
              </w:rPr>
              <w:fldChar w:fldCharType="begin"/>
            </w:r>
            <w:r>
              <w:rPr>
                <w:noProof/>
                <w:webHidden/>
              </w:rPr>
              <w:instrText xml:space="preserve"> PAGEREF _Toc50373276 \h </w:instrText>
            </w:r>
            <w:r>
              <w:rPr>
                <w:noProof/>
                <w:webHidden/>
              </w:rPr>
            </w:r>
            <w:r>
              <w:rPr>
                <w:noProof/>
                <w:webHidden/>
              </w:rPr>
              <w:fldChar w:fldCharType="separate"/>
            </w:r>
            <w:r>
              <w:rPr>
                <w:noProof/>
                <w:webHidden/>
              </w:rPr>
              <w:t>13</w:t>
            </w:r>
            <w:r>
              <w:rPr>
                <w:noProof/>
                <w:webHidden/>
              </w:rPr>
              <w:fldChar w:fldCharType="end"/>
            </w:r>
          </w:hyperlink>
        </w:p>
        <w:p w:rsidR="0088120C" w:rsidRDefault="0088120C" w14:paraId="36BD7C77" w14:textId="399F9613">
          <w:pPr>
            <w:pStyle w:val="TOC1"/>
            <w:rPr>
              <w:rFonts w:asciiTheme="minorHAnsi" w:hAnsiTheme="minorHAnsi" w:eastAsiaTheme="minorEastAsia"/>
              <w:noProof/>
              <w:lang w:eastAsia="en-IE"/>
            </w:rPr>
          </w:pPr>
          <w:hyperlink w:history="1" w:anchor="_Toc50373277">
            <w:r w:rsidRPr="004F30DC">
              <w:rPr>
                <w:rStyle w:val="Hyperlink"/>
                <w:noProof/>
                <w:lang w:eastAsia="en-IE"/>
              </w:rPr>
              <w:t>8</w:t>
            </w:r>
            <w:r>
              <w:rPr>
                <w:rFonts w:asciiTheme="minorHAnsi" w:hAnsiTheme="minorHAnsi" w:eastAsiaTheme="minorEastAsia"/>
                <w:noProof/>
                <w:lang w:eastAsia="en-IE"/>
              </w:rPr>
              <w:tab/>
            </w:r>
            <w:r w:rsidRPr="004F30DC">
              <w:rPr>
                <w:rStyle w:val="Hyperlink"/>
                <w:noProof/>
                <w:lang w:eastAsia="en-IE"/>
              </w:rPr>
              <w:t>FORCE MAJEURE</w:t>
            </w:r>
            <w:r>
              <w:rPr>
                <w:noProof/>
                <w:webHidden/>
              </w:rPr>
              <w:tab/>
            </w:r>
            <w:r>
              <w:rPr>
                <w:noProof/>
                <w:webHidden/>
              </w:rPr>
              <w:fldChar w:fldCharType="begin"/>
            </w:r>
            <w:r>
              <w:rPr>
                <w:noProof/>
                <w:webHidden/>
              </w:rPr>
              <w:instrText xml:space="preserve"> PAGEREF _Toc50373277 \h </w:instrText>
            </w:r>
            <w:r>
              <w:rPr>
                <w:noProof/>
                <w:webHidden/>
              </w:rPr>
            </w:r>
            <w:r>
              <w:rPr>
                <w:noProof/>
                <w:webHidden/>
              </w:rPr>
              <w:fldChar w:fldCharType="separate"/>
            </w:r>
            <w:r>
              <w:rPr>
                <w:noProof/>
                <w:webHidden/>
              </w:rPr>
              <w:t>15</w:t>
            </w:r>
            <w:r>
              <w:rPr>
                <w:noProof/>
                <w:webHidden/>
              </w:rPr>
              <w:fldChar w:fldCharType="end"/>
            </w:r>
          </w:hyperlink>
        </w:p>
        <w:p w:rsidR="0088120C" w:rsidRDefault="0088120C" w14:paraId="1E5CA39F" w14:textId="3F1731E7">
          <w:pPr>
            <w:pStyle w:val="TOC1"/>
            <w:rPr>
              <w:rFonts w:asciiTheme="minorHAnsi" w:hAnsiTheme="minorHAnsi" w:eastAsiaTheme="minorEastAsia"/>
              <w:noProof/>
              <w:lang w:eastAsia="en-IE"/>
            </w:rPr>
          </w:pPr>
          <w:hyperlink w:history="1" w:anchor="_Toc50373278">
            <w:r w:rsidRPr="004F30DC">
              <w:rPr>
                <w:rStyle w:val="Hyperlink"/>
                <w:noProof/>
                <w:lang w:eastAsia="en-IE"/>
              </w:rPr>
              <w:t>9</w:t>
            </w:r>
            <w:r>
              <w:rPr>
                <w:rFonts w:asciiTheme="minorHAnsi" w:hAnsiTheme="minorHAnsi" w:eastAsiaTheme="minorEastAsia"/>
                <w:noProof/>
                <w:lang w:eastAsia="en-IE"/>
              </w:rPr>
              <w:tab/>
            </w:r>
            <w:r w:rsidRPr="004F30DC">
              <w:rPr>
                <w:rStyle w:val="Hyperlink"/>
                <w:noProof/>
                <w:lang w:eastAsia="en-IE"/>
              </w:rPr>
              <w:t>TERMINATION</w:t>
            </w:r>
            <w:r>
              <w:rPr>
                <w:noProof/>
                <w:webHidden/>
              </w:rPr>
              <w:tab/>
            </w:r>
            <w:r>
              <w:rPr>
                <w:noProof/>
                <w:webHidden/>
              </w:rPr>
              <w:fldChar w:fldCharType="begin"/>
            </w:r>
            <w:r>
              <w:rPr>
                <w:noProof/>
                <w:webHidden/>
              </w:rPr>
              <w:instrText xml:space="preserve"> PAGEREF _Toc50373278 \h </w:instrText>
            </w:r>
            <w:r>
              <w:rPr>
                <w:noProof/>
                <w:webHidden/>
              </w:rPr>
            </w:r>
            <w:r>
              <w:rPr>
                <w:noProof/>
                <w:webHidden/>
              </w:rPr>
              <w:fldChar w:fldCharType="separate"/>
            </w:r>
            <w:r>
              <w:rPr>
                <w:noProof/>
                <w:webHidden/>
              </w:rPr>
              <w:t>15</w:t>
            </w:r>
            <w:r>
              <w:rPr>
                <w:noProof/>
                <w:webHidden/>
              </w:rPr>
              <w:fldChar w:fldCharType="end"/>
            </w:r>
          </w:hyperlink>
        </w:p>
        <w:p w:rsidR="0088120C" w:rsidRDefault="0088120C" w14:paraId="62FDBBB0" w14:textId="3CA2ED1A">
          <w:pPr>
            <w:pStyle w:val="TOC1"/>
            <w:rPr>
              <w:rFonts w:asciiTheme="minorHAnsi" w:hAnsiTheme="minorHAnsi" w:eastAsiaTheme="minorEastAsia"/>
              <w:noProof/>
              <w:lang w:eastAsia="en-IE"/>
            </w:rPr>
          </w:pPr>
          <w:hyperlink w:history="1" w:anchor="_Toc50373279">
            <w:r w:rsidRPr="004F30DC">
              <w:rPr>
                <w:rStyle w:val="Hyperlink"/>
                <w:noProof/>
                <w:lang w:eastAsia="en-IE"/>
              </w:rPr>
              <w:t>10</w:t>
            </w:r>
            <w:r>
              <w:rPr>
                <w:rFonts w:asciiTheme="minorHAnsi" w:hAnsiTheme="minorHAnsi" w:eastAsiaTheme="minorEastAsia"/>
                <w:noProof/>
                <w:lang w:eastAsia="en-IE"/>
              </w:rPr>
              <w:tab/>
            </w:r>
            <w:r w:rsidRPr="004F30DC">
              <w:rPr>
                <w:rStyle w:val="Hyperlink"/>
                <w:noProof/>
                <w:lang w:eastAsia="en-IE"/>
              </w:rPr>
              <w:t>CONTRACT MANAGEMENT</w:t>
            </w:r>
            <w:r>
              <w:rPr>
                <w:noProof/>
                <w:webHidden/>
              </w:rPr>
              <w:tab/>
            </w:r>
            <w:r>
              <w:rPr>
                <w:noProof/>
                <w:webHidden/>
              </w:rPr>
              <w:fldChar w:fldCharType="begin"/>
            </w:r>
            <w:r>
              <w:rPr>
                <w:noProof/>
                <w:webHidden/>
              </w:rPr>
              <w:instrText xml:space="preserve"> PAGEREF _Toc50373279 \h </w:instrText>
            </w:r>
            <w:r>
              <w:rPr>
                <w:noProof/>
                <w:webHidden/>
              </w:rPr>
            </w:r>
            <w:r>
              <w:rPr>
                <w:noProof/>
                <w:webHidden/>
              </w:rPr>
              <w:fldChar w:fldCharType="separate"/>
            </w:r>
            <w:r>
              <w:rPr>
                <w:noProof/>
                <w:webHidden/>
              </w:rPr>
              <w:t>16</w:t>
            </w:r>
            <w:r>
              <w:rPr>
                <w:noProof/>
                <w:webHidden/>
              </w:rPr>
              <w:fldChar w:fldCharType="end"/>
            </w:r>
          </w:hyperlink>
        </w:p>
        <w:p w:rsidR="0088120C" w:rsidRDefault="0088120C" w14:paraId="3B16403B" w14:textId="20EB628B">
          <w:pPr>
            <w:pStyle w:val="TOC1"/>
            <w:rPr>
              <w:rFonts w:asciiTheme="minorHAnsi" w:hAnsiTheme="minorHAnsi" w:eastAsiaTheme="minorEastAsia"/>
              <w:noProof/>
              <w:lang w:eastAsia="en-IE"/>
            </w:rPr>
          </w:pPr>
          <w:hyperlink w:history="1" w:anchor="_Toc50373280">
            <w:r w:rsidRPr="004F30DC">
              <w:rPr>
                <w:rStyle w:val="Hyperlink"/>
                <w:noProof/>
                <w:lang w:eastAsia="en-IE"/>
              </w:rPr>
              <w:t>11</w:t>
            </w:r>
            <w:r>
              <w:rPr>
                <w:rFonts w:asciiTheme="minorHAnsi" w:hAnsiTheme="minorHAnsi" w:eastAsiaTheme="minorEastAsia"/>
                <w:noProof/>
                <w:lang w:eastAsia="en-IE"/>
              </w:rPr>
              <w:tab/>
            </w:r>
            <w:r w:rsidRPr="004F30DC">
              <w:rPr>
                <w:rStyle w:val="Hyperlink"/>
                <w:noProof/>
                <w:lang w:eastAsia="en-IE"/>
              </w:rPr>
              <w:t>DISPUTES</w:t>
            </w:r>
            <w:r>
              <w:rPr>
                <w:noProof/>
                <w:webHidden/>
              </w:rPr>
              <w:tab/>
            </w:r>
            <w:r>
              <w:rPr>
                <w:noProof/>
                <w:webHidden/>
              </w:rPr>
              <w:fldChar w:fldCharType="begin"/>
            </w:r>
            <w:r>
              <w:rPr>
                <w:noProof/>
                <w:webHidden/>
              </w:rPr>
              <w:instrText xml:space="preserve"> PAGEREF _Toc50373280 \h </w:instrText>
            </w:r>
            <w:r>
              <w:rPr>
                <w:noProof/>
                <w:webHidden/>
              </w:rPr>
            </w:r>
            <w:r>
              <w:rPr>
                <w:noProof/>
                <w:webHidden/>
              </w:rPr>
              <w:fldChar w:fldCharType="separate"/>
            </w:r>
            <w:r>
              <w:rPr>
                <w:noProof/>
                <w:webHidden/>
              </w:rPr>
              <w:t>17</w:t>
            </w:r>
            <w:r>
              <w:rPr>
                <w:noProof/>
                <w:webHidden/>
              </w:rPr>
              <w:fldChar w:fldCharType="end"/>
            </w:r>
          </w:hyperlink>
        </w:p>
        <w:p w:rsidR="0088120C" w:rsidRDefault="0088120C" w14:paraId="5FAAE37C" w14:textId="3179BDC4">
          <w:pPr>
            <w:pStyle w:val="TOC1"/>
            <w:rPr>
              <w:rFonts w:asciiTheme="minorHAnsi" w:hAnsiTheme="minorHAnsi" w:eastAsiaTheme="minorEastAsia"/>
              <w:noProof/>
              <w:lang w:eastAsia="en-IE"/>
            </w:rPr>
          </w:pPr>
          <w:hyperlink w:history="1" w:anchor="_Toc50373281">
            <w:r w:rsidRPr="004F30DC">
              <w:rPr>
                <w:rStyle w:val="Hyperlink"/>
                <w:noProof/>
                <w:lang w:eastAsia="en-IE"/>
              </w:rPr>
              <w:t>12</w:t>
            </w:r>
            <w:r>
              <w:rPr>
                <w:rFonts w:asciiTheme="minorHAnsi" w:hAnsiTheme="minorHAnsi" w:eastAsiaTheme="minorEastAsia"/>
                <w:noProof/>
                <w:lang w:eastAsia="en-IE"/>
              </w:rPr>
              <w:tab/>
            </w:r>
            <w:r w:rsidRPr="004F30DC">
              <w:rPr>
                <w:rStyle w:val="Hyperlink"/>
                <w:noProof/>
                <w:lang w:eastAsia="en-IE"/>
              </w:rPr>
              <w:t>GOVERNING LAW, CHOICE OF JURISDICTION AND EXECUTION</w:t>
            </w:r>
            <w:r>
              <w:rPr>
                <w:noProof/>
                <w:webHidden/>
              </w:rPr>
              <w:tab/>
            </w:r>
            <w:r>
              <w:rPr>
                <w:noProof/>
                <w:webHidden/>
              </w:rPr>
              <w:fldChar w:fldCharType="begin"/>
            </w:r>
            <w:r>
              <w:rPr>
                <w:noProof/>
                <w:webHidden/>
              </w:rPr>
              <w:instrText xml:space="preserve"> PAGEREF _Toc50373281 \h </w:instrText>
            </w:r>
            <w:r>
              <w:rPr>
                <w:noProof/>
                <w:webHidden/>
              </w:rPr>
            </w:r>
            <w:r>
              <w:rPr>
                <w:noProof/>
                <w:webHidden/>
              </w:rPr>
              <w:fldChar w:fldCharType="separate"/>
            </w:r>
            <w:r>
              <w:rPr>
                <w:noProof/>
                <w:webHidden/>
              </w:rPr>
              <w:t>18</w:t>
            </w:r>
            <w:r>
              <w:rPr>
                <w:noProof/>
                <w:webHidden/>
              </w:rPr>
              <w:fldChar w:fldCharType="end"/>
            </w:r>
          </w:hyperlink>
        </w:p>
        <w:p w:rsidR="0088120C" w:rsidRDefault="0088120C" w14:paraId="39E5F3E6" w14:textId="75CC4D47">
          <w:pPr>
            <w:pStyle w:val="TOC1"/>
            <w:rPr>
              <w:rFonts w:asciiTheme="minorHAnsi" w:hAnsiTheme="minorHAnsi" w:eastAsiaTheme="minorEastAsia"/>
              <w:noProof/>
              <w:lang w:eastAsia="en-IE"/>
            </w:rPr>
          </w:pPr>
          <w:hyperlink w:history="1" w:anchor="_Toc50373282">
            <w:r w:rsidRPr="004F30DC">
              <w:rPr>
                <w:rStyle w:val="Hyperlink"/>
                <w:noProof/>
                <w:lang w:eastAsia="en-IE"/>
              </w:rPr>
              <w:t>13</w:t>
            </w:r>
            <w:r>
              <w:rPr>
                <w:rFonts w:asciiTheme="minorHAnsi" w:hAnsiTheme="minorHAnsi" w:eastAsiaTheme="minorEastAsia"/>
                <w:noProof/>
                <w:lang w:eastAsia="en-IE"/>
              </w:rPr>
              <w:tab/>
            </w:r>
            <w:r w:rsidRPr="004F30DC">
              <w:rPr>
                <w:rStyle w:val="Hyperlink"/>
                <w:noProof/>
                <w:lang w:eastAsia="en-IE"/>
              </w:rPr>
              <w:t>NOTICES</w:t>
            </w:r>
            <w:r>
              <w:rPr>
                <w:noProof/>
                <w:webHidden/>
              </w:rPr>
              <w:tab/>
            </w:r>
            <w:r>
              <w:rPr>
                <w:noProof/>
                <w:webHidden/>
              </w:rPr>
              <w:fldChar w:fldCharType="begin"/>
            </w:r>
            <w:r>
              <w:rPr>
                <w:noProof/>
                <w:webHidden/>
              </w:rPr>
              <w:instrText xml:space="preserve"> PAGEREF _Toc50373282 \h </w:instrText>
            </w:r>
            <w:r>
              <w:rPr>
                <w:noProof/>
                <w:webHidden/>
              </w:rPr>
            </w:r>
            <w:r>
              <w:rPr>
                <w:noProof/>
                <w:webHidden/>
              </w:rPr>
              <w:fldChar w:fldCharType="separate"/>
            </w:r>
            <w:r>
              <w:rPr>
                <w:noProof/>
                <w:webHidden/>
              </w:rPr>
              <w:t>18</w:t>
            </w:r>
            <w:r>
              <w:rPr>
                <w:noProof/>
                <w:webHidden/>
              </w:rPr>
              <w:fldChar w:fldCharType="end"/>
            </w:r>
          </w:hyperlink>
        </w:p>
        <w:p w:rsidR="0088120C" w:rsidRDefault="0088120C" w14:paraId="45CA8EF4" w14:textId="366430B7">
          <w:pPr>
            <w:pStyle w:val="TOC1"/>
            <w:rPr>
              <w:rFonts w:asciiTheme="minorHAnsi" w:hAnsiTheme="minorHAnsi" w:eastAsiaTheme="minorEastAsia"/>
              <w:noProof/>
              <w:lang w:eastAsia="en-IE"/>
            </w:rPr>
          </w:pPr>
          <w:hyperlink w:history="1" w:anchor="_Toc50373283">
            <w:r w:rsidRPr="004F30DC">
              <w:rPr>
                <w:rStyle w:val="Hyperlink"/>
                <w:noProof/>
                <w:lang w:eastAsia="en-IE"/>
              </w:rPr>
              <w:t>14</w:t>
            </w:r>
            <w:r>
              <w:rPr>
                <w:rFonts w:asciiTheme="minorHAnsi" w:hAnsiTheme="minorHAnsi" w:eastAsiaTheme="minorEastAsia"/>
                <w:noProof/>
                <w:lang w:eastAsia="en-IE"/>
              </w:rPr>
              <w:tab/>
            </w:r>
            <w:r w:rsidRPr="004F30DC">
              <w:rPr>
                <w:rStyle w:val="Hyperlink"/>
                <w:noProof/>
                <w:lang w:eastAsia="en-IE"/>
              </w:rPr>
              <w:t>ASSIGNMENT AND SUBCONTRACT</w:t>
            </w:r>
            <w:r>
              <w:rPr>
                <w:noProof/>
                <w:webHidden/>
              </w:rPr>
              <w:tab/>
            </w:r>
            <w:r>
              <w:rPr>
                <w:noProof/>
                <w:webHidden/>
              </w:rPr>
              <w:fldChar w:fldCharType="begin"/>
            </w:r>
            <w:r>
              <w:rPr>
                <w:noProof/>
                <w:webHidden/>
              </w:rPr>
              <w:instrText xml:space="preserve"> PAGEREF _Toc50373283 \h </w:instrText>
            </w:r>
            <w:r>
              <w:rPr>
                <w:noProof/>
                <w:webHidden/>
              </w:rPr>
            </w:r>
            <w:r>
              <w:rPr>
                <w:noProof/>
                <w:webHidden/>
              </w:rPr>
              <w:fldChar w:fldCharType="separate"/>
            </w:r>
            <w:r>
              <w:rPr>
                <w:noProof/>
                <w:webHidden/>
              </w:rPr>
              <w:t>18</w:t>
            </w:r>
            <w:r>
              <w:rPr>
                <w:noProof/>
                <w:webHidden/>
              </w:rPr>
              <w:fldChar w:fldCharType="end"/>
            </w:r>
          </w:hyperlink>
        </w:p>
        <w:p w:rsidR="0088120C" w:rsidRDefault="0088120C" w14:paraId="06DAFCAA" w14:textId="6F85D5F7">
          <w:pPr>
            <w:pStyle w:val="TOC1"/>
            <w:rPr>
              <w:rFonts w:asciiTheme="minorHAnsi" w:hAnsiTheme="minorHAnsi" w:eastAsiaTheme="minorEastAsia"/>
              <w:noProof/>
              <w:lang w:eastAsia="en-IE"/>
            </w:rPr>
          </w:pPr>
          <w:hyperlink w:history="1" w:anchor="_Toc50373284">
            <w:r w:rsidRPr="004F30DC">
              <w:rPr>
                <w:rStyle w:val="Hyperlink"/>
                <w:noProof/>
                <w:lang w:eastAsia="en-IE"/>
              </w:rPr>
              <w:t>15</w:t>
            </w:r>
            <w:r>
              <w:rPr>
                <w:rFonts w:asciiTheme="minorHAnsi" w:hAnsiTheme="minorHAnsi" w:eastAsiaTheme="minorEastAsia"/>
                <w:noProof/>
                <w:lang w:eastAsia="en-IE"/>
              </w:rPr>
              <w:tab/>
            </w:r>
            <w:r w:rsidRPr="004F30DC">
              <w:rPr>
                <w:rStyle w:val="Hyperlink"/>
                <w:noProof/>
                <w:lang w:eastAsia="en-IE"/>
              </w:rPr>
              <w:t>ENTIRE AGREEMENT</w:t>
            </w:r>
            <w:r>
              <w:rPr>
                <w:noProof/>
                <w:webHidden/>
              </w:rPr>
              <w:tab/>
            </w:r>
            <w:r>
              <w:rPr>
                <w:noProof/>
                <w:webHidden/>
              </w:rPr>
              <w:fldChar w:fldCharType="begin"/>
            </w:r>
            <w:r>
              <w:rPr>
                <w:noProof/>
                <w:webHidden/>
              </w:rPr>
              <w:instrText xml:space="preserve"> PAGEREF _Toc50373284 \h </w:instrText>
            </w:r>
            <w:r>
              <w:rPr>
                <w:noProof/>
                <w:webHidden/>
              </w:rPr>
            </w:r>
            <w:r>
              <w:rPr>
                <w:noProof/>
                <w:webHidden/>
              </w:rPr>
              <w:fldChar w:fldCharType="separate"/>
            </w:r>
            <w:r>
              <w:rPr>
                <w:noProof/>
                <w:webHidden/>
              </w:rPr>
              <w:t>18</w:t>
            </w:r>
            <w:r>
              <w:rPr>
                <w:noProof/>
                <w:webHidden/>
              </w:rPr>
              <w:fldChar w:fldCharType="end"/>
            </w:r>
          </w:hyperlink>
        </w:p>
        <w:p w:rsidR="0088120C" w:rsidRDefault="0088120C" w14:paraId="1A1BA6F4" w14:textId="32A450AD">
          <w:pPr>
            <w:pStyle w:val="TOC1"/>
            <w:rPr>
              <w:rFonts w:asciiTheme="minorHAnsi" w:hAnsiTheme="minorHAnsi" w:eastAsiaTheme="minorEastAsia"/>
              <w:noProof/>
              <w:lang w:eastAsia="en-IE"/>
            </w:rPr>
          </w:pPr>
          <w:hyperlink w:history="1" w:anchor="_Toc50373285">
            <w:r w:rsidRPr="004F30DC">
              <w:rPr>
                <w:rStyle w:val="Hyperlink"/>
                <w:noProof/>
                <w:lang w:eastAsia="en-IE"/>
              </w:rPr>
              <w:t>16</w:t>
            </w:r>
            <w:r>
              <w:rPr>
                <w:rFonts w:asciiTheme="minorHAnsi" w:hAnsiTheme="minorHAnsi" w:eastAsiaTheme="minorEastAsia"/>
                <w:noProof/>
                <w:lang w:eastAsia="en-IE"/>
              </w:rPr>
              <w:tab/>
            </w:r>
            <w:r w:rsidRPr="004F30DC">
              <w:rPr>
                <w:rStyle w:val="Hyperlink"/>
                <w:noProof/>
                <w:lang w:eastAsia="en-IE"/>
              </w:rPr>
              <w:t>SEVERABILITY</w:t>
            </w:r>
            <w:r>
              <w:rPr>
                <w:noProof/>
                <w:webHidden/>
              </w:rPr>
              <w:tab/>
            </w:r>
            <w:r>
              <w:rPr>
                <w:noProof/>
                <w:webHidden/>
              </w:rPr>
              <w:fldChar w:fldCharType="begin"/>
            </w:r>
            <w:r>
              <w:rPr>
                <w:noProof/>
                <w:webHidden/>
              </w:rPr>
              <w:instrText xml:space="preserve"> PAGEREF _Toc50373285 \h </w:instrText>
            </w:r>
            <w:r>
              <w:rPr>
                <w:noProof/>
                <w:webHidden/>
              </w:rPr>
            </w:r>
            <w:r>
              <w:rPr>
                <w:noProof/>
                <w:webHidden/>
              </w:rPr>
              <w:fldChar w:fldCharType="separate"/>
            </w:r>
            <w:r>
              <w:rPr>
                <w:noProof/>
                <w:webHidden/>
              </w:rPr>
              <w:t>18</w:t>
            </w:r>
            <w:r>
              <w:rPr>
                <w:noProof/>
                <w:webHidden/>
              </w:rPr>
              <w:fldChar w:fldCharType="end"/>
            </w:r>
          </w:hyperlink>
        </w:p>
        <w:p w:rsidR="0088120C" w:rsidRDefault="0088120C" w14:paraId="31E0A407" w14:textId="7C99E543">
          <w:pPr>
            <w:pStyle w:val="TOC1"/>
            <w:rPr>
              <w:rFonts w:asciiTheme="minorHAnsi" w:hAnsiTheme="minorHAnsi" w:eastAsiaTheme="minorEastAsia"/>
              <w:noProof/>
              <w:lang w:eastAsia="en-IE"/>
            </w:rPr>
          </w:pPr>
          <w:hyperlink w:history="1" w:anchor="_Toc50373286">
            <w:r w:rsidRPr="004F30DC">
              <w:rPr>
                <w:rStyle w:val="Hyperlink"/>
                <w:noProof/>
                <w:lang w:eastAsia="en-IE"/>
              </w:rPr>
              <w:t>17</w:t>
            </w:r>
            <w:r>
              <w:rPr>
                <w:rFonts w:asciiTheme="minorHAnsi" w:hAnsiTheme="minorHAnsi" w:eastAsiaTheme="minorEastAsia"/>
                <w:noProof/>
                <w:lang w:eastAsia="en-IE"/>
              </w:rPr>
              <w:tab/>
            </w:r>
            <w:r w:rsidRPr="004F30DC">
              <w:rPr>
                <w:rStyle w:val="Hyperlink"/>
                <w:noProof/>
                <w:lang w:eastAsia="en-IE"/>
              </w:rPr>
              <w:t>WAIVER</w:t>
            </w:r>
            <w:r>
              <w:rPr>
                <w:noProof/>
                <w:webHidden/>
              </w:rPr>
              <w:tab/>
            </w:r>
            <w:r>
              <w:rPr>
                <w:noProof/>
                <w:webHidden/>
              </w:rPr>
              <w:fldChar w:fldCharType="begin"/>
            </w:r>
            <w:r>
              <w:rPr>
                <w:noProof/>
                <w:webHidden/>
              </w:rPr>
              <w:instrText xml:space="preserve"> PAGEREF _Toc50373286 \h </w:instrText>
            </w:r>
            <w:r>
              <w:rPr>
                <w:noProof/>
                <w:webHidden/>
              </w:rPr>
            </w:r>
            <w:r>
              <w:rPr>
                <w:noProof/>
                <w:webHidden/>
              </w:rPr>
              <w:fldChar w:fldCharType="separate"/>
            </w:r>
            <w:r>
              <w:rPr>
                <w:noProof/>
                <w:webHidden/>
              </w:rPr>
              <w:t>19</w:t>
            </w:r>
            <w:r>
              <w:rPr>
                <w:noProof/>
                <w:webHidden/>
              </w:rPr>
              <w:fldChar w:fldCharType="end"/>
            </w:r>
          </w:hyperlink>
        </w:p>
        <w:p w:rsidR="0088120C" w:rsidRDefault="0088120C" w14:paraId="12015BAA" w14:textId="2866FD56">
          <w:pPr>
            <w:pStyle w:val="TOC1"/>
            <w:rPr>
              <w:rFonts w:asciiTheme="minorHAnsi" w:hAnsiTheme="minorHAnsi" w:eastAsiaTheme="minorEastAsia"/>
              <w:noProof/>
              <w:lang w:eastAsia="en-IE"/>
            </w:rPr>
          </w:pPr>
          <w:hyperlink w:history="1" w:anchor="_Toc50373287">
            <w:r w:rsidRPr="004F30DC">
              <w:rPr>
                <w:rStyle w:val="Hyperlink"/>
                <w:noProof/>
                <w:lang w:eastAsia="en-IE"/>
              </w:rPr>
              <w:t>18</w:t>
            </w:r>
            <w:r>
              <w:rPr>
                <w:rFonts w:asciiTheme="minorHAnsi" w:hAnsiTheme="minorHAnsi" w:eastAsiaTheme="minorEastAsia"/>
                <w:noProof/>
                <w:lang w:eastAsia="en-IE"/>
              </w:rPr>
              <w:tab/>
            </w:r>
            <w:r w:rsidRPr="004F30DC">
              <w:rPr>
                <w:rStyle w:val="Hyperlink"/>
                <w:noProof/>
                <w:lang w:eastAsia="en-IE"/>
              </w:rPr>
              <w:t>NON-EXCLUSIVITY</w:t>
            </w:r>
            <w:r>
              <w:rPr>
                <w:noProof/>
                <w:webHidden/>
              </w:rPr>
              <w:tab/>
            </w:r>
            <w:r>
              <w:rPr>
                <w:noProof/>
                <w:webHidden/>
              </w:rPr>
              <w:fldChar w:fldCharType="begin"/>
            </w:r>
            <w:r>
              <w:rPr>
                <w:noProof/>
                <w:webHidden/>
              </w:rPr>
              <w:instrText xml:space="preserve"> PAGEREF _Toc50373287 \h </w:instrText>
            </w:r>
            <w:r>
              <w:rPr>
                <w:noProof/>
                <w:webHidden/>
              </w:rPr>
            </w:r>
            <w:r>
              <w:rPr>
                <w:noProof/>
                <w:webHidden/>
              </w:rPr>
              <w:fldChar w:fldCharType="separate"/>
            </w:r>
            <w:r>
              <w:rPr>
                <w:noProof/>
                <w:webHidden/>
              </w:rPr>
              <w:t>19</w:t>
            </w:r>
            <w:r>
              <w:rPr>
                <w:noProof/>
                <w:webHidden/>
              </w:rPr>
              <w:fldChar w:fldCharType="end"/>
            </w:r>
          </w:hyperlink>
        </w:p>
        <w:p w:rsidR="0088120C" w:rsidRDefault="0088120C" w14:paraId="5926484C" w14:textId="47124859">
          <w:pPr>
            <w:pStyle w:val="TOC1"/>
            <w:rPr>
              <w:rFonts w:asciiTheme="minorHAnsi" w:hAnsiTheme="minorHAnsi" w:eastAsiaTheme="minorEastAsia"/>
              <w:noProof/>
              <w:lang w:eastAsia="en-IE"/>
            </w:rPr>
          </w:pPr>
          <w:hyperlink w:history="1" w:anchor="_Toc50373288">
            <w:r w:rsidRPr="004F30DC">
              <w:rPr>
                <w:rStyle w:val="Hyperlink"/>
                <w:noProof/>
                <w:lang w:eastAsia="en-IE"/>
              </w:rPr>
              <w:t>19</w:t>
            </w:r>
            <w:r>
              <w:rPr>
                <w:rFonts w:asciiTheme="minorHAnsi" w:hAnsiTheme="minorHAnsi" w:eastAsiaTheme="minorEastAsia"/>
                <w:noProof/>
                <w:lang w:eastAsia="en-IE"/>
              </w:rPr>
              <w:tab/>
            </w:r>
            <w:r w:rsidRPr="004F30DC">
              <w:rPr>
                <w:rStyle w:val="Hyperlink"/>
                <w:noProof/>
                <w:lang w:eastAsia="en-IE"/>
              </w:rPr>
              <w:t>MEDIA</w:t>
            </w:r>
            <w:r>
              <w:rPr>
                <w:noProof/>
                <w:webHidden/>
              </w:rPr>
              <w:tab/>
            </w:r>
            <w:r>
              <w:rPr>
                <w:noProof/>
                <w:webHidden/>
              </w:rPr>
              <w:fldChar w:fldCharType="begin"/>
            </w:r>
            <w:r>
              <w:rPr>
                <w:noProof/>
                <w:webHidden/>
              </w:rPr>
              <w:instrText xml:space="preserve"> PAGEREF _Toc50373288 \h </w:instrText>
            </w:r>
            <w:r>
              <w:rPr>
                <w:noProof/>
                <w:webHidden/>
              </w:rPr>
            </w:r>
            <w:r>
              <w:rPr>
                <w:noProof/>
                <w:webHidden/>
              </w:rPr>
              <w:fldChar w:fldCharType="separate"/>
            </w:r>
            <w:r>
              <w:rPr>
                <w:noProof/>
                <w:webHidden/>
              </w:rPr>
              <w:t>19</w:t>
            </w:r>
            <w:r>
              <w:rPr>
                <w:noProof/>
                <w:webHidden/>
              </w:rPr>
              <w:fldChar w:fldCharType="end"/>
            </w:r>
          </w:hyperlink>
        </w:p>
        <w:p w:rsidR="0088120C" w:rsidRDefault="0088120C" w14:paraId="2CB066A6" w14:textId="5BCBFB0F">
          <w:pPr>
            <w:pStyle w:val="TOC1"/>
            <w:rPr>
              <w:rFonts w:asciiTheme="minorHAnsi" w:hAnsiTheme="minorHAnsi" w:eastAsiaTheme="minorEastAsia"/>
              <w:noProof/>
              <w:lang w:eastAsia="en-IE"/>
            </w:rPr>
          </w:pPr>
          <w:hyperlink w:history="1" w:anchor="_Toc50373289">
            <w:r w:rsidRPr="004F30DC">
              <w:rPr>
                <w:rStyle w:val="Hyperlink"/>
                <w:noProof/>
                <w:lang w:eastAsia="en-IE"/>
              </w:rPr>
              <w:t>20</w:t>
            </w:r>
            <w:r>
              <w:rPr>
                <w:rFonts w:asciiTheme="minorHAnsi" w:hAnsiTheme="minorHAnsi" w:eastAsiaTheme="minorEastAsia"/>
                <w:noProof/>
                <w:lang w:eastAsia="en-IE"/>
              </w:rPr>
              <w:tab/>
            </w:r>
            <w:r w:rsidRPr="004F30DC">
              <w:rPr>
                <w:rStyle w:val="Hyperlink"/>
                <w:noProof/>
                <w:lang w:eastAsia="en-IE"/>
              </w:rPr>
              <w:t>CONFLICTS, REGISTRABLE INTERESTS AND CORRUPT GIFTS</w:t>
            </w:r>
            <w:r>
              <w:rPr>
                <w:noProof/>
                <w:webHidden/>
              </w:rPr>
              <w:tab/>
            </w:r>
            <w:r>
              <w:rPr>
                <w:noProof/>
                <w:webHidden/>
              </w:rPr>
              <w:fldChar w:fldCharType="begin"/>
            </w:r>
            <w:r>
              <w:rPr>
                <w:noProof/>
                <w:webHidden/>
              </w:rPr>
              <w:instrText xml:space="preserve"> PAGEREF _Toc50373289 \h </w:instrText>
            </w:r>
            <w:r>
              <w:rPr>
                <w:noProof/>
                <w:webHidden/>
              </w:rPr>
            </w:r>
            <w:r>
              <w:rPr>
                <w:noProof/>
                <w:webHidden/>
              </w:rPr>
              <w:fldChar w:fldCharType="separate"/>
            </w:r>
            <w:r>
              <w:rPr>
                <w:noProof/>
                <w:webHidden/>
              </w:rPr>
              <w:t>19</w:t>
            </w:r>
            <w:r>
              <w:rPr>
                <w:noProof/>
                <w:webHidden/>
              </w:rPr>
              <w:fldChar w:fldCharType="end"/>
            </w:r>
          </w:hyperlink>
        </w:p>
        <w:p w:rsidR="0088120C" w:rsidRDefault="0088120C" w14:paraId="065EBC62" w14:textId="20AF4ECE">
          <w:pPr>
            <w:pStyle w:val="TOC1"/>
            <w:rPr>
              <w:rFonts w:asciiTheme="minorHAnsi" w:hAnsiTheme="minorHAnsi" w:eastAsiaTheme="minorEastAsia"/>
              <w:noProof/>
              <w:lang w:eastAsia="en-IE"/>
            </w:rPr>
          </w:pPr>
          <w:hyperlink w:history="1" w:anchor="_Toc50373290">
            <w:r w:rsidRPr="004F30DC">
              <w:rPr>
                <w:rStyle w:val="Hyperlink"/>
                <w:noProof/>
                <w:lang w:eastAsia="en-IE"/>
              </w:rPr>
              <w:t>21</w:t>
            </w:r>
            <w:r>
              <w:rPr>
                <w:rFonts w:asciiTheme="minorHAnsi" w:hAnsiTheme="minorHAnsi" w:eastAsiaTheme="minorEastAsia"/>
                <w:noProof/>
                <w:lang w:eastAsia="en-IE"/>
              </w:rPr>
              <w:tab/>
            </w:r>
            <w:r w:rsidRPr="004F30DC">
              <w:rPr>
                <w:rStyle w:val="Hyperlink"/>
                <w:noProof/>
                <w:lang w:eastAsia="en-IE"/>
              </w:rPr>
              <w:t>ACCESS TO PREMISES</w:t>
            </w:r>
            <w:r>
              <w:rPr>
                <w:noProof/>
                <w:webHidden/>
              </w:rPr>
              <w:tab/>
            </w:r>
            <w:r>
              <w:rPr>
                <w:noProof/>
                <w:webHidden/>
              </w:rPr>
              <w:fldChar w:fldCharType="begin"/>
            </w:r>
            <w:r>
              <w:rPr>
                <w:noProof/>
                <w:webHidden/>
              </w:rPr>
              <w:instrText xml:space="preserve"> PAGEREF _Toc50373290 \h </w:instrText>
            </w:r>
            <w:r>
              <w:rPr>
                <w:noProof/>
                <w:webHidden/>
              </w:rPr>
            </w:r>
            <w:r>
              <w:rPr>
                <w:noProof/>
                <w:webHidden/>
              </w:rPr>
              <w:fldChar w:fldCharType="separate"/>
            </w:r>
            <w:r>
              <w:rPr>
                <w:noProof/>
                <w:webHidden/>
              </w:rPr>
              <w:t>20</w:t>
            </w:r>
            <w:r>
              <w:rPr>
                <w:noProof/>
                <w:webHidden/>
              </w:rPr>
              <w:fldChar w:fldCharType="end"/>
            </w:r>
          </w:hyperlink>
        </w:p>
        <w:p w:rsidR="0088120C" w:rsidRDefault="0088120C" w14:paraId="7B6DB96A" w14:textId="398B39F8">
          <w:pPr>
            <w:pStyle w:val="TOC1"/>
            <w:rPr>
              <w:rFonts w:asciiTheme="minorHAnsi" w:hAnsiTheme="minorHAnsi" w:eastAsiaTheme="minorEastAsia"/>
              <w:noProof/>
              <w:lang w:eastAsia="en-IE"/>
            </w:rPr>
          </w:pPr>
          <w:hyperlink w:history="1" w:anchor="_Toc50373291">
            <w:r w:rsidRPr="004F30DC">
              <w:rPr>
                <w:rStyle w:val="Hyperlink"/>
                <w:noProof/>
                <w:lang w:eastAsia="en-IE"/>
              </w:rPr>
              <w:t>22</w:t>
            </w:r>
            <w:r>
              <w:rPr>
                <w:rFonts w:asciiTheme="minorHAnsi" w:hAnsiTheme="minorHAnsi" w:eastAsiaTheme="minorEastAsia"/>
                <w:noProof/>
                <w:lang w:eastAsia="en-IE"/>
              </w:rPr>
              <w:tab/>
            </w:r>
            <w:r w:rsidRPr="004F30DC">
              <w:rPr>
                <w:rStyle w:val="Hyperlink"/>
                <w:noProof/>
                <w:lang w:eastAsia="en-IE"/>
              </w:rPr>
              <w:t>EQUIPMENT</w:t>
            </w:r>
            <w:r>
              <w:rPr>
                <w:noProof/>
                <w:webHidden/>
              </w:rPr>
              <w:tab/>
            </w:r>
            <w:r>
              <w:rPr>
                <w:noProof/>
                <w:webHidden/>
              </w:rPr>
              <w:fldChar w:fldCharType="begin"/>
            </w:r>
            <w:r>
              <w:rPr>
                <w:noProof/>
                <w:webHidden/>
              </w:rPr>
              <w:instrText xml:space="preserve"> PAGEREF _Toc50373291 \h </w:instrText>
            </w:r>
            <w:r>
              <w:rPr>
                <w:noProof/>
                <w:webHidden/>
              </w:rPr>
            </w:r>
            <w:r>
              <w:rPr>
                <w:noProof/>
                <w:webHidden/>
              </w:rPr>
              <w:fldChar w:fldCharType="separate"/>
            </w:r>
            <w:r>
              <w:rPr>
                <w:noProof/>
                <w:webHidden/>
              </w:rPr>
              <w:t>20</w:t>
            </w:r>
            <w:r>
              <w:rPr>
                <w:noProof/>
                <w:webHidden/>
              </w:rPr>
              <w:fldChar w:fldCharType="end"/>
            </w:r>
          </w:hyperlink>
        </w:p>
        <w:p w:rsidR="0088120C" w:rsidRDefault="0088120C" w14:paraId="3B6F1217" w14:textId="65527B8E">
          <w:pPr>
            <w:pStyle w:val="TOC1"/>
            <w:rPr>
              <w:rFonts w:asciiTheme="minorHAnsi" w:hAnsiTheme="minorHAnsi" w:eastAsiaTheme="minorEastAsia"/>
              <w:noProof/>
              <w:lang w:eastAsia="en-IE"/>
            </w:rPr>
          </w:pPr>
          <w:hyperlink w:history="1" w:anchor="_Toc50373292">
            <w:r w:rsidRPr="004F30DC">
              <w:rPr>
                <w:rStyle w:val="Hyperlink"/>
                <w:noProof/>
                <w:lang w:eastAsia="en-IE"/>
              </w:rPr>
              <w:t>23</w:t>
            </w:r>
            <w:r>
              <w:rPr>
                <w:rFonts w:asciiTheme="minorHAnsi" w:hAnsiTheme="minorHAnsi" w:eastAsiaTheme="minorEastAsia"/>
                <w:noProof/>
                <w:lang w:eastAsia="en-IE"/>
              </w:rPr>
              <w:tab/>
            </w:r>
            <w:r w:rsidRPr="004F30DC">
              <w:rPr>
                <w:rStyle w:val="Hyperlink"/>
                <w:noProof/>
                <w:lang w:eastAsia="en-IE"/>
              </w:rPr>
              <w:t>NON-SOLICITATION</w:t>
            </w:r>
            <w:r>
              <w:rPr>
                <w:noProof/>
                <w:webHidden/>
              </w:rPr>
              <w:tab/>
            </w:r>
            <w:r>
              <w:rPr>
                <w:noProof/>
                <w:webHidden/>
              </w:rPr>
              <w:fldChar w:fldCharType="begin"/>
            </w:r>
            <w:r>
              <w:rPr>
                <w:noProof/>
                <w:webHidden/>
              </w:rPr>
              <w:instrText xml:space="preserve"> PAGEREF _Toc50373292 \h </w:instrText>
            </w:r>
            <w:r>
              <w:rPr>
                <w:noProof/>
                <w:webHidden/>
              </w:rPr>
            </w:r>
            <w:r>
              <w:rPr>
                <w:noProof/>
                <w:webHidden/>
              </w:rPr>
              <w:fldChar w:fldCharType="separate"/>
            </w:r>
            <w:r>
              <w:rPr>
                <w:noProof/>
                <w:webHidden/>
              </w:rPr>
              <w:t>20</w:t>
            </w:r>
            <w:r>
              <w:rPr>
                <w:noProof/>
                <w:webHidden/>
              </w:rPr>
              <w:fldChar w:fldCharType="end"/>
            </w:r>
          </w:hyperlink>
        </w:p>
        <w:p w:rsidR="0088120C" w:rsidRDefault="0088120C" w14:paraId="2F15DC7D" w14:textId="431C87AD">
          <w:pPr>
            <w:pStyle w:val="TOC1"/>
            <w:rPr>
              <w:rFonts w:asciiTheme="minorHAnsi" w:hAnsiTheme="minorHAnsi" w:eastAsiaTheme="minorEastAsia"/>
              <w:noProof/>
              <w:lang w:eastAsia="en-IE"/>
            </w:rPr>
          </w:pPr>
          <w:hyperlink w:history="1" w:anchor="_Toc50373293">
            <w:r w:rsidRPr="004F30DC">
              <w:rPr>
                <w:rStyle w:val="Hyperlink"/>
                <w:noProof/>
                <w:lang w:eastAsia="en-IE"/>
              </w:rPr>
              <w:t>24</w:t>
            </w:r>
            <w:r>
              <w:rPr>
                <w:rFonts w:asciiTheme="minorHAnsi" w:hAnsiTheme="minorHAnsi" w:eastAsiaTheme="minorEastAsia"/>
                <w:noProof/>
                <w:lang w:eastAsia="en-IE"/>
              </w:rPr>
              <w:tab/>
            </w:r>
            <w:r w:rsidRPr="004F30DC">
              <w:rPr>
                <w:rStyle w:val="Hyperlink"/>
                <w:noProof/>
                <w:lang w:eastAsia="en-IE"/>
              </w:rPr>
              <w:t>CHANGE CONTROL PROCEDURE</w:t>
            </w:r>
            <w:r>
              <w:rPr>
                <w:noProof/>
                <w:webHidden/>
              </w:rPr>
              <w:tab/>
            </w:r>
            <w:r>
              <w:rPr>
                <w:noProof/>
                <w:webHidden/>
              </w:rPr>
              <w:fldChar w:fldCharType="begin"/>
            </w:r>
            <w:r>
              <w:rPr>
                <w:noProof/>
                <w:webHidden/>
              </w:rPr>
              <w:instrText xml:space="preserve"> PAGEREF _Toc50373293 \h </w:instrText>
            </w:r>
            <w:r>
              <w:rPr>
                <w:noProof/>
                <w:webHidden/>
              </w:rPr>
            </w:r>
            <w:r>
              <w:rPr>
                <w:noProof/>
                <w:webHidden/>
              </w:rPr>
              <w:fldChar w:fldCharType="separate"/>
            </w:r>
            <w:r>
              <w:rPr>
                <w:noProof/>
                <w:webHidden/>
              </w:rPr>
              <w:t>21</w:t>
            </w:r>
            <w:r>
              <w:rPr>
                <w:noProof/>
                <w:webHidden/>
              </w:rPr>
              <w:fldChar w:fldCharType="end"/>
            </w:r>
          </w:hyperlink>
        </w:p>
        <w:p w:rsidR="0088120C" w:rsidRDefault="0088120C" w14:paraId="74B882F8" w14:textId="3652C059">
          <w:pPr>
            <w:pStyle w:val="TOC1"/>
            <w:rPr>
              <w:rFonts w:asciiTheme="minorHAnsi" w:hAnsiTheme="minorHAnsi" w:eastAsiaTheme="minorEastAsia"/>
              <w:noProof/>
              <w:lang w:eastAsia="en-IE"/>
            </w:rPr>
          </w:pPr>
          <w:hyperlink w:history="1" w:anchor="_Toc50373294">
            <w:r w:rsidRPr="004F30DC">
              <w:rPr>
                <w:rStyle w:val="Hyperlink"/>
                <w:noProof/>
                <w:lang w:eastAsia="en-IE"/>
              </w:rPr>
              <w:t>25</w:t>
            </w:r>
            <w:r>
              <w:rPr>
                <w:rFonts w:asciiTheme="minorHAnsi" w:hAnsiTheme="minorHAnsi" w:eastAsiaTheme="minorEastAsia"/>
                <w:noProof/>
                <w:lang w:eastAsia="en-IE"/>
              </w:rPr>
              <w:tab/>
            </w:r>
            <w:r w:rsidRPr="004F30DC">
              <w:rPr>
                <w:rStyle w:val="Hyperlink"/>
                <w:noProof/>
                <w:lang w:eastAsia="en-IE"/>
              </w:rPr>
              <w:t>ADDITIONAL CONDITION(S)</w:t>
            </w:r>
            <w:r>
              <w:rPr>
                <w:noProof/>
                <w:webHidden/>
              </w:rPr>
              <w:tab/>
            </w:r>
            <w:r>
              <w:rPr>
                <w:noProof/>
                <w:webHidden/>
              </w:rPr>
              <w:fldChar w:fldCharType="begin"/>
            </w:r>
            <w:r>
              <w:rPr>
                <w:noProof/>
                <w:webHidden/>
              </w:rPr>
              <w:instrText xml:space="preserve"> PAGEREF _Toc50373294 \h </w:instrText>
            </w:r>
            <w:r>
              <w:rPr>
                <w:noProof/>
                <w:webHidden/>
              </w:rPr>
            </w:r>
            <w:r>
              <w:rPr>
                <w:noProof/>
                <w:webHidden/>
              </w:rPr>
              <w:fldChar w:fldCharType="separate"/>
            </w:r>
            <w:r>
              <w:rPr>
                <w:noProof/>
                <w:webHidden/>
              </w:rPr>
              <w:t>21</w:t>
            </w:r>
            <w:r>
              <w:rPr>
                <w:noProof/>
                <w:webHidden/>
              </w:rPr>
              <w:fldChar w:fldCharType="end"/>
            </w:r>
          </w:hyperlink>
        </w:p>
        <w:p w:rsidR="0088120C" w:rsidRDefault="0088120C" w14:paraId="658562F2" w14:textId="5495237C">
          <w:pPr>
            <w:pStyle w:val="TOC1"/>
            <w:rPr>
              <w:rFonts w:asciiTheme="minorHAnsi" w:hAnsiTheme="minorHAnsi" w:eastAsiaTheme="minorEastAsia"/>
              <w:noProof/>
              <w:lang w:eastAsia="en-IE"/>
            </w:rPr>
          </w:pPr>
          <w:hyperlink w:history="1" w:anchor="_Toc50373295">
            <w:r w:rsidRPr="004F30DC">
              <w:rPr>
                <w:rStyle w:val="Hyperlink"/>
                <w:noProof/>
                <w:lang w:eastAsia="en-IE"/>
              </w:rPr>
              <w:t>Schedule B:  Services:  The Specification</w:t>
            </w:r>
            <w:r>
              <w:rPr>
                <w:noProof/>
                <w:webHidden/>
              </w:rPr>
              <w:tab/>
            </w:r>
            <w:r>
              <w:rPr>
                <w:noProof/>
                <w:webHidden/>
              </w:rPr>
              <w:fldChar w:fldCharType="begin"/>
            </w:r>
            <w:r>
              <w:rPr>
                <w:noProof/>
                <w:webHidden/>
              </w:rPr>
              <w:instrText xml:space="preserve"> PAGEREF _Toc50373295 \h </w:instrText>
            </w:r>
            <w:r>
              <w:rPr>
                <w:noProof/>
                <w:webHidden/>
              </w:rPr>
            </w:r>
            <w:r>
              <w:rPr>
                <w:noProof/>
                <w:webHidden/>
              </w:rPr>
              <w:fldChar w:fldCharType="separate"/>
            </w:r>
            <w:r>
              <w:rPr>
                <w:noProof/>
                <w:webHidden/>
              </w:rPr>
              <w:t>22</w:t>
            </w:r>
            <w:r>
              <w:rPr>
                <w:noProof/>
                <w:webHidden/>
              </w:rPr>
              <w:fldChar w:fldCharType="end"/>
            </w:r>
          </w:hyperlink>
        </w:p>
        <w:p w:rsidR="0088120C" w:rsidRDefault="0088120C" w14:paraId="4931CBAF" w14:textId="41BD7D0D">
          <w:pPr>
            <w:pStyle w:val="TOC1"/>
            <w:rPr>
              <w:rFonts w:asciiTheme="minorHAnsi" w:hAnsiTheme="minorHAnsi" w:eastAsiaTheme="minorEastAsia"/>
              <w:noProof/>
              <w:lang w:eastAsia="en-IE"/>
            </w:rPr>
          </w:pPr>
          <w:hyperlink w:history="1" w:anchor="_Toc50373296">
            <w:r w:rsidRPr="004F30DC">
              <w:rPr>
                <w:rStyle w:val="Hyperlink"/>
                <w:noProof/>
                <w:lang w:eastAsia="en-IE"/>
              </w:rPr>
              <w:t>Schedule C:  Charges</w:t>
            </w:r>
            <w:r>
              <w:rPr>
                <w:noProof/>
                <w:webHidden/>
              </w:rPr>
              <w:tab/>
            </w:r>
            <w:r>
              <w:rPr>
                <w:noProof/>
                <w:webHidden/>
              </w:rPr>
              <w:fldChar w:fldCharType="begin"/>
            </w:r>
            <w:r>
              <w:rPr>
                <w:noProof/>
                <w:webHidden/>
              </w:rPr>
              <w:instrText xml:space="preserve"> PAGEREF _Toc50373296 \h </w:instrText>
            </w:r>
            <w:r>
              <w:rPr>
                <w:noProof/>
                <w:webHidden/>
              </w:rPr>
            </w:r>
            <w:r>
              <w:rPr>
                <w:noProof/>
                <w:webHidden/>
              </w:rPr>
              <w:fldChar w:fldCharType="separate"/>
            </w:r>
            <w:r>
              <w:rPr>
                <w:noProof/>
                <w:webHidden/>
              </w:rPr>
              <w:t>23</w:t>
            </w:r>
            <w:r>
              <w:rPr>
                <w:noProof/>
                <w:webHidden/>
              </w:rPr>
              <w:fldChar w:fldCharType="end"/>
            </w:r>
          </w:hyperlink>
        </w:p>
        <w:p w:rsidR="0088120C" w:rsidRDefault="0088120C" w14:paraId="165FD663" w14:textId="659BC0D9">
          <w:pPr>
            <w:pStyle w:val="TOC1"/>
            <w:rPr>
              <w:rFonts w:asciiTheme="minorHAnsi" w:hAnsiTheme="minorHAnsi" w:eastAsiaTheme="minorEastAsia"/>
              <w:noProof/>
              <w:lang w:eastAsia="en-IE"/>
            </w:rPr>
          </w:pPr>
          <w:hyperlink w:history="1" w:anchor="_Toc50373297">
            <w:r w:rsidRPr="004F30DC">
              <w:rPr>
                <w:rStyle w:val="Hyperlink"/>
                <w:noProof/>
                <w:lang w:eastAsia="en-IE"/>
              </w:rPr>
              <w:t>Schedule D:  Service Levels / Service Level Agreement</w:t>
            </w:r>
            <w:r>
              <w:rPr>
                <w:noProof/>
                <w:webHidden/>
              </w:rPr>
              <w:tab/>
            </w:r>
            <w:r>
              <w:rPr>
                <w:noProof/>
                <w:webHidden/>
              </w:rPr>
              <w:fldChar w:fldCharType="begin"/>
            </w:r>
            <w:r>
              <w:rPr>
                <w:noProof/>
                <w:webHidden/>
              </w:rPr>
              <w:instrText xml:space="preserve"> PAGEREF _Toc50373297 \h </w:instrText>
            </w:r>
            <w:r>
              <w:rPr>
                <w:noProof/>
                <w:webHidden/>
              </w:rPr>
            </w:r>
            <w:r>
              <w:rPr>
                <w:noProof/>
                <w:webHidden/>
              </w:rPr>
              <w:fldChar w:fldCharType="separate"/>
            </w:r>
            <w:r>
              <w:rPr>
                <w:noProof/>
                <w:webHidden/>
              </w:rPr>
              <w:t>24</w:t>
            </w:r>
            <w:r>
              <w:rPr>
                <w:noProof/>
                <w:webHidden/>
              </w:rPr>
              <w:fldChar w:fldCharType="end"/>
            </w:r>
          </w:hyperlink>
        </w:p>
        <w:p w:rsidRPr="00BB2D8A" w:rsidR="00BB2D8A" w:rsidP="00BB2D8A" w:rsidRDefault="00BB2D8A" w14:paraId="71AAF635" w14:textId="75B05753">
          <w:pPr>
            <w:spacing w:after="160" w:line="259" w:lineRule="auto"/>
            <w:jc w:val="both"/>
            <w:rPr>
              <w:rFonts w:ascii="Calibri" w:hAnsi="Times New Roman" w:eastAsia="Times New Roman" w:cs="Times New Roman"/>
              <w:lang w:eastAsia="en-IE"/>
            </w:rPr>
          </w:pPr>
          <w:r w:rsidRPr="00BB2D8A">
            <w:rPr>
              <w:rFonts w:ascii="Calibri" w:hAnsi="Times New Roman" w:eastAsia="Times New Roman" w:cs="Times New Roman"/>
              <w:b/>
              <w:bCs/>
              <w:noProof/>
              <w:lang w:eastAsia="en-IE"/>
            </w:rPr>
            <w:fldChar w:fldCharType="end"/>
          </w:r>
        </w:p>
      </w:sdtContent>
    </w:sdt>
    <w:p w:rsidRPr="00BB2D8A" w:rsidR="00BB2D8A" w:rsidP="00BB2D8A" w:rsidRDefault="00BB2D8A" w14:paraId="46B44112" w14:textId="77777777">
      <w:pPr>
        <w:spacing w:after="160" w:line="259" w:lineRule="auto"/>
        <w:jc w:val="both"/>
        <w:rPr>
          <w:rFonts w:eastAsia="Times New Roman" w:cs="Arial"/>
          <w:lang w:eastAsia="en-IE"/>
        </w:rPr>
      </w:pPr>
    </w:p>
    <w:p w:rsidRPr="00BB2D8A" w:rsidR="00BB2D8A" w:rsidP="00BB2D8A" w:rsidRDefault="00BB2D8A" w14:paraId="0C312616" w14:textId="77777777">
      <w:pPr>
        <w:spacing w:after="160" w:line="259" w:lineRule="auto"/>
        <w:jc w:val="both"/>
        <w:rPr>
          <w:rFonts w:eastAsia="Times New Roman" w:cs="Arial"/>
          <w:lang w:eastAsia="en-IE"/>
        </w:rPr>
      </w:pPr>
    </w:p>
    <w:p w:rsidRPr="0007566D" w:rsidR="0007566D" w:rsidP="0007566D" w:rsidRDefault="00BB2D8A" w14:paraId="7CA9041A" w14:textId="77777777">
      <w:pPr>
        <w:jc w:val="both"/>
        <w:rPr>
          <w:rFonts w:eastAsia="Times New Roman" w:cs="Arial"/>
          <w:szCs w:val="24"/>
          <w:lang w:eastAsia="en-IE"/>
        </w:rPr>
      </w:pPr>
      <w:r w:rsidRPr="00BB2D8A">
        <w:rPr>
          <w:rFonts w:eastAsia="Times New Roman" w:cs="Arial"/>
          <w:lang w:eastAsia="en-IE"/>
        </w:rPr>
        <w:br w:type="page"/>
      </w:r>
    </w:p>
    <w:p w:rsidRPr="0007566D" w:rsidR="0007566D" w:rsidP="0007566D" w:rsidRDefault="0007566D" w14:paraId="7B0F4B42" w14:textId="77777777">
      <w:pPr>
        <w:shd w:val="clear" w:color="auto" w:fill="038B91"/>
        <w:spacing w:after="160" w:line="259" w:lineRule="auto"/>
        <w:jc w:val="both"/>
        <w:rPr>
          <w:rFonts w:eastAsia="Times New Roman" w:cs="Arial"/>
          <w:b/>
          <w:color w:val="FFFFFF"/>
          <w:szCs w:val="24"/>
          <w:lang w:eastAsia="en-IE"/>
        </w:rPr>
      </w:pPr>
      <w:r w:rsidRPr="0007566D">
        <w:rPr>
          <w:rFonts w:eastAsia="Times New Roman" w:cs="Arial"/>
          <w:b/>
          <w:color w:val="FFFFFF"/>
          <w:szCs w:val="24"/>
          <w:lang w:eastAsia="en-IE"/>
        </w:rPr>
        <w:t>THIS AGREEMENT IS MADE ON THE [</w:t>
      </w:r>
      <w:r w:rsidRPr="0007566D">
        <w:rPr>
          <w:rFonts w:eastAsia="Times New Roman" w:cs="Arial"/>
          <w:b/>
          <w:color w:val="C00000"/>
          <w:szCs w:val="24"/>
          <w:lang w:eastAsia="en-IE"/>
        </w:rPr>
        <w:t xml:space="preserve">insert date: e.g. 1st DAY OF [MONTH] 20[year] </w:t>
      </w:r>
      <w:r w:rsidRPr="0007566D">
        <w:rPr>
          <w:rFonts w:eastAsia="Times New Roman" w:cs="Arial"/>
          <w:b/>
          <w:color w:val="FFFFFF"/>
          <w:szCs w:val="24"/>
          <w:lang w:eastAsia="en-IE"/>
        </w:rPr>
        <w:t>BETWEEN</w:t>
      </w:r>
    </w:p>
    <w:p w:rsidRPr="0007566D" w:rsidR="0007566D" w:rsidP="0007566D" w:rsidRDefault="00000000" w14:paraId="14C71FE3" w14:textId="3EC016BE">
      <w:pPr>
        <w:spacing w:after="160" w:line="259" w:lineRule="auto"/>
        <w:jc w:val="both"/>
        <w:rPr>
          <w:rFonts w:eastAsia="Times New Roman" w:cs="Arial"/>
          <w:szCs w:val="24"/>
          <w:lang w:eastAsia="en-IE"/>
        </w:rPr>
      </w:pPr>
      <w:sdt>
        <w:sdtPr>
          <w:rPr>
            <w:rFonts w:eastAsia="Times New Roman" w:cs="Arial"/>
            <w:color w:val="C00000"/>
            <w:szCs w:val="24"/>
            <w:lang w:eastAsia="en-IE"/>
          </w:rPr>
          <w:alias w:val="Company"/>
          <w:tag w:val=""/>
          <w:id w:val="-997727547"/>
          <w:placeholder>
            <w:docPart w:val="8A89C7C876D64BFFA6DA51ECF2DC7AF0"/>
          </w:placeholder>
          <w:dataBinding w:prefixMappings="xmlns:ns0='http://schemas.openxmlformats.org/officeDocument/2006/extended-properties' " w:xpath="/ns0:Properties[1]/ns0:Company[1]" w:storeItemID="{6668398D-A668-4E3E-A5EB-62B293D839F1}"/>
          <w:text/>
        </w:sdtPr>
        <w:sdtContent>
          <w:r w:rsidR="008417A8">
            <w:rPr>
              <w:rFonts w:eastAsia="Times New Roman" w:cs="Arial"/>
              <w:color w:val="C00000"/>
              <w:szCs w:val="24"/>
              <w:lang w:eastAsia="en-IE"/>
            </w:rPr>
            <w:t>Louth and Meath ETB</w:t>
          </w:r>
        </w:sdtContent>
      </w:sdt>
      <w:r w:rsidRPr="0007566D" w:rsidR="0007566D">
        <w:rPr>
          <w:rFonts w:eastAsia="Times New Roman" w:cs="Arial"/>
          <w:szCs w:val="24"/>
          <w:lang w:eastAsia="en-IE"/>
        </w:rPr>
        <w:t>, of [</w:t>
      </w:r>
      <w:r w:rsidRPr="0007566D" w:rsidR="0007566D">
        <w:rPr>
          <w:rFonts w:eastAsia="Times New Roman" w:cs="Arial"/>
          <w:color w:val="C00000"/>
          <w:szCs w:val="24"/>
          <w:lang w:eastAsia="en-IE"/>
        </w:rPr>
        <w:t>address</w:t>
      </w:r>
      <w:r w:rsidRPr="0007566D" w:rsidR="0007566D">
        <w:rPr>
          <w:rFonts w:eastAsia="Times New Roman" w:cs="Arial"/>
          <w:szCs w:val="24"/>
          <w:lang w:eastAsia="en-IE"/>
        </w:rPr>
        <w:t xml:space="preserve">] (“the Contracting Authority”); </w:t>
      </w:r>
    </w:p>
    <w:p w:rsidRPr="0007566D" w:rsidR="0007566D" w:rsidP="0007566D" w:rsidRDefault="0007566D" w14:paraId="361EF326" w14:textId="77777777">
      <w:pPr>
        <w:spacing w:after="160" w:line="259" w:lineRule="auto"/>
        <w:jc w:val="both"/>
        <w:rPr>
          <w:rFonts w:eastAsia="Times New Roman" w:cs="Arial"/>
          <w:szCs w:val="24"/>
          <w:lang w:eastAsia="en-IE"/>
        </w:rPr>
      </w:pPr>
      <w:r w:rsidRPr="0007566D">
        <w:rPr>
          <w:rFonts w:eastAsia="Times New Roman" w:cs="Arial"/>
          <w:szCs w:val="24"/>
          <w:lang w:eastAsia="en-IE"/>
        </w:rPr>
        <w:t>and</w:t>
      </w:r>
    </w:p>
    <w:p w:rsidRPr="0007566D" w:rsidR="0007566D" w:rsidP="0007566D" w:rsidRDefault="00000000" w14:paraId="5C62CEAC" w14:textId="111A3479">
      <w:pPr>
        <w:spacing w:after="160" w:line="259" w:lineRule="auto"/>
        <w:jc w:val="both"/>
        <w:rPr>
          <w:rFonts w:eastAsia="Times New Roman" w:cs="Arial"/>
          <w:szCs w:val="24"/>
          <w:lang w:eastAsia="en-IE"/>
        </w:rPr>
      </w:pPr>
      <w:sdt>
        <w:sdtPr>
          <w:rPr>
            <w:rFonts w:eastAsia="Times New Roman" w:cs="Arial"/>
            <w:color w:val="C00000"/>
            <w:szCs w:val="24"/>
            <w:lang w:eastAsia="en-IE"/>
          </w:rPr>
          <w:alias w:val="Subject"/>
          <w:tag w:val=""/>
          <w:id w:val="2025127103"/>
          <w:placeholder>
            <w:docPart w:val="A4DC6606C1504B358EF2085FBB4832BA"/>
          </w:placeholder>
          <w:dataBinding w:prefixMappings="xmlns:ns0='http://purl.org/dc/elements/1.1/' xmlns:ns1='http://schemas.openxmlformats.org/package/2006/metadata/core-properties' " w:xpath="/ns1:coreProperties[1]/ns0:subject[1]" w:storeItemID="{6C3C8BC8-F283-45AE-878A-BAB7291924A1}"/>
          <w:text/>
        </w:sdtPr>
        <w:sdtContent>
          <w:r w:rsidR="0007566D">
            <w:rPr>
              <w:rFonts w:eastAsia="Times New Roman" w:cs="Arial"/>
              <w:color w:val="C00000"/>
              <w:szCs w:val="24"/>
              <w:lang w:eastAsia="en-IE"/>
            </w:rPr>
            <w:t>Insert successful Tenderer’s full legal name - to be completed on signing</w:t>
          </w:r>
        </w:sdtContent>
      </w:sdt>
      <w:r w:rsidRPr="0007566D" w:rsidR="0007566D">
        <w:rPr>
          <w:rFonts w:eastAsia="Times New Roman" w:cs="Arial"/>
          <w:szCs w:val="24"/>
          <w:lang w:eastAsia="en-IE"/>
        </w:rPr>
        <w:t>, of [</w:t>
      </w:r>
      <w:r w:rsidRPr="0007566D" w:rsidR="0007566D">
        <w:rPr>
          <w:rFonts w:eastAsia="Times New Roman" w:cs="Arial"/>
          <w:color w:val="C00000"/>
          <w:szCs w:val="24"/>
          <w:lang w:eastAsia="en-IE"/>
        </w:rPr>
        <w:t>address</w:t>
      </w:r>
      <w:r w:rsidRPr="0007566D" w:rsidR="0007566D">
        <w:rPr>
          <w:rFonts w:eastAsia="Times New Roman" w:cs="Arial"/>
          <w:szCs w:val="24"/>
          <w:lang w:eastAsia="en-IE"/>
        </w:rPr>
        <w:t>] (“the Contractor”)</w:t>
      </w:r>
    </w:p>
    <w:p w:rsidRPr="0007566D" w:rsidR="0007566D" w:rsidP="0007566D" w:rsidRDefault="0007566D" w14:paraId="559F7C77" w14:textId="77777777">
      <w:pPr>
        <w:spacing w:after="160" w:line="259" w:lineRule="auto"/>
        <w:jc w:val="both"/>
        <w:rPr>
          <w:rFonts w:eastAsia="Times New Roman" w:cs="Arial"/>
          <w:szCs w:val="24"/>
          <w:lang w:eastAsia="en-IE"/>
        </w:rPr>
      </w:pPr>
      <w:r w:rsidRPr="0007566D">
        <w:rPr>
          <w:rFonts w:eastAsia="Times New Roman" w:cs="Arial"/>
          <w:szCs w:val="24"/>
          <w:lang w:eastAsia="en-IE"/>
        </w:rPr>
        <w:t>(each a “Party” and together “the Parties”).</w:t>
      </w:r>
    </w:p>
    <w:p w:rsidRPr="0007566D" w:rsidR="0007566D" w:rsidP="0007566D" w:rsidRDefault="0007566D" w14:paraId="6276D538" w14:textId="77777777">
      <w:pPr>
        <w:shd w:val="clear" w:color="auto" w:fill="038B91"/>
        <w:spacing w:after="160" w:line="259" w:lineRule="auto"/>
        <w:jc w:val="both"/>
        <w:rPr>
          <w:rFonts w:eastAsia="Times New Roman" w:cs="Arial"/>
          <w:color w:val="FFFFFF"/>
          <w:szCs w:val="24"/>
          <w:lang w:eastAsia="en-IE"/>
        </w:rPr>
      </w:pPr>
      <w:r w:rsidRPr="0007566D">
        <w:rPr>
          <w:rFonts w:eastAsia="Times New Roman" w:cs="Arial"/>
          <w:b/>
          <w:color w:val="FFFFFF"/>
          <w:szCs w:val="24"/>
          <w:lang w:eastAsia="en-IE"/>
        </w:rPr>
        <w:t>WHEREAS</w:t>
      </w:r>
      <w:r w:rsidRPr="0007566D">
        <w:rPr>
          <w:rFonts w:eastAsia="Times New Roman" w:cs="Arial"/>
          <w:color w:val="FFFFFF"/>
          <w:szCs w:val="24"/>
          <w:lang w:eastAsia="en-IE"/>
        </w:rPr>
        <w:t>:</w:t>
      </w:r>
    </w:p>
    <w:p w:rsidRPr="0007566D" w:rsidR="0007566D" w:rsidP="046799BE" w:rsidRDefault="0007566D" w14:paraId="03DEA615" w14:textId="48A0EAB5">
      <w:pPr>
        <w:spacing w:after="160" w:line="259" w:lineRule="auto"/>
        <w:ind w:left="567" w:hanging="567"/>
        <w:jc w:val="both"/>
        <w:rPr>
          <w:rFonts w:eastAsia="Times New Roman" w:cs="Arial"/>
          <w:lang w:eastAsia="en-IE"/>
        </w:rPr>
      </w:pPr>
      <w:r w:rsidRPr="046799BE" w:rsidR="0007566D">
        <w:rPr>
          <w:rFonts w:eastAsia="Times New Roman" w:cs="Arial"/>
          <w:lang w:eastAsia="en-IE"/>
        </w:rPr>
        <w:t>A.</w:t>
      </w:r>
      <w:r>
        <w:tab/>
      </w:r>
      <w:r w:rsidRPr="046799BE" w:rsidR="0007566D">
        <w:rPr>
          <w:rFonts w:eastAsia="Times New Roman" w:cs="Arial"/>
          <w:lang w:eastAsia="en-IE"/>
        </w:rPr>
        <w:t xml:space="preserve">By Request for Tender advertised on the Irish government website </w:t>
      </w:r>
      <w:hyperlink r:id="R4f14573c624b4a34">
        <w:r w:rsidRPr="046799BE" w:rsidR="0007566D">
          <w:rPr>
            <w:rFonts w:eastAsia="Times New Roman" w:cs="Arial"/>
            <w:color w:val="0563C1"/>
            <w:u w:val="single"/>
            <w:lang w:eastAsia="en-IE"/>
          </w:rPr>
          <w:t>www.etenders.gov.ie</w:t>
        </w:r>
      </w:hyperlink>
      <w:r w:rsidRPr="046799BE" w:rsidR="0007566D">
        <w:rPr>
          <w:rFonts w:eastAsia="Times New Roman" w:cs="Arial"/>
          <w:lang w:eastAsia="en-IE"/>
        </w:rPr>
        <w:t xml:space="preserve"> on </w:t>
      </w:r>
      <w:r w:rsidRPr="046799BE" w:rsidR="21ECD922">
        <w:rPr>
          <w:rFonts w:eastAsia="Times New Roman" w:cs="Arial"/>
          <w:lang w:eastAsia="en-IE"/>
        </w:rPr>
        <w:t>22</w:t>
      </w:r>
      <w:r w:rsidRPr="046799BE" w:rsidR="21ECD922">
        <w:rPr>
          <w:rFonts w:eastAsia="Times New Roman" w:cs="Arial"/>
          <w:vertAlign w:val="superscript"/>
          <w:lang w:eastAsia="en-IE"/>
        </w:rPr>
        <w:t>nd</w:t>
      </w:r>
      <w:r w:rsidRPr="046799BE" w:rsidR="21ECD922">
        <w:rPr>
          <w:rFonts w:eastAsia="Times New Roman" w:cs="Arial"/>
          <w:lang w:eastAsia="en-IE"/>
        </w:rPr>
        <w:t xml:space="preserve"> October</w:t>
      </w:r>
      <w:r w:rsidRPr="046799BE" w:rsidR="00BF441D">
        <w:rPr>
          <w:rFonts w:eastAsia="Times New Roman" w:cs="Arial"/>
          <w:lang w:eastAsia="en-IE"/>
        </w:rPr>
        <w:t xml:space="preserve"> </w:t>
      </w:r>
      <w:r w:rsidRPr="046799BE" w:rsidR="2C045C1E">
        <w:rPr>
          <w:rFonts w:eastAsia="Times New Roman" w:cs="Arial"/>
          <w:lang w:eastAsia="en-IE"/>
        </w:rPr>
        <w:t>2025 the</w:t>
      </w:r>
      <w:r w:rsidRPr="046799BE" w:rsidR="0007566D">
        <w:rPr>
          <w:rFonts w:eastAsia="Times New Roman" w:cs="Arial"/>
          <w:lang w:eastAsia="en-IE"/>
        </w:rPr>
        <w:t xml:space="preserve"> </w:t>
      </w:r>
      <w:r w:rsidRPr="046799BE" w:rsidR="0007566D">
        <w:rPr>
          <w:rFonts w:eastAsia="Times New Roman" w:cs="Arial"/>
          <w:lang w:eastAsia="en-IE"/>
        </w:rPr>
        <w:t xml:space="preserve">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7a2c8b911cee4ab7">
        <w:r w:rsidRPr="046799BE" w:rsidR="0007566D">
          <w:rPr>
            <w:rFonts w:eastAsia="Times New Roman" w:cs="Arial"/>
            <w:color w:val="0563C1"/>
            <w:u w:val="single"/>
            <w:lang w:eastAsia="en-IE"/>
          </w:rPr>
          <w:t>www.etenders.gov.ie</w:t>
        </w:r>
      </w:hyperlink>
      <w:r w:rsidRPr="046799BE" w:rsidR="0007566D">
        <w:rPr>
          <w:rFonts w:eastAsia="Times New Roman" w:cs="Arial"/>
          <w:lang w:eastAsia="en-IE"/>
        </w:rPr>
        <w:t xml:space="preserve">  </w:t>
      </w:r>
      <w:bookmarkStart w:name="_Hlk491159615" w:id="0"/>
      <w:r w:rsidRPr="046799BE" w:rsidR="0007566D">
        <w:rPr>
          <w:rFonts w:eastAsia="Times New Roman" w:cs="Arial"/>
          <w:lang w:eastAsia="en-IE"/>
        </w:rPr>
        <w:t xml:space="preserve">prior to the closing date of </w:t>
      </w:r>
      <w:r w:rsidRPr="046799BE" w:rsidR="00887FF4">
        <w:rPr>
          <w:rFonts w:eastAsia="Times New Roman" w:cs="Arial"/>
          <w:lang w:eastAsia="en-IE"/>
        </w:rPr>
        <w:t>17</w:t>
      </w:r>
      <w:r w:rsidRPr="046799BE" w:rsidR="00887FF4">
        <w:rPr>
          <w:rFonts w:eastAsia="Times New Roman" w:cs="Arial"/>
          <w:vertAlign w:val="superscript"/>
          <w:lang w:eastAsia="en-IE"/>
        </w:rPr>
        <w:t>th</w:t>
      </w:r>
      <w:r w:rsidRPr="046799BE" w:rsidR="00887FF4">
        <w:rPr>
          <w:rFonts w:eastAsia="Times New Roman" w:cs="Arial"/>
          <w:lang w:eastAsia="en-IE"/>
        </w:rPr>
        <w:t xml:space="preserve"> November 2025 12 noon</w:t>
      </w:r>
      <w:r w:rsidRPr="046799BE" w:rsidR="0007566D">
        <w:rPr>
          <w:rFonts w:eastAsia="Times New Roman" w:cs="Arial"/>
          <w:lang w:eastAsia="en-IE"/>
        </w:rPr>
        <w:t xml:space="preserve"> (the “RFT Clarifications”).</w:t>
      </w:r>
      <w:bookmarkEnd w:id="0"/>
      <w:r w:rsidRPr="046799BE" w:rsidR="0007566D">
        <w:rPr>
          <w:rFonts w:eastAsia="Times New Roman" w:cs="Arial"/>
          <w:lang w:eastAsia="en-IE"/>
        </w:rPr>
        <w:t xml:space="preserve"> The RFT (including the RFT Clarifications) is hereby incorporated by reference into this Agreement.</w:t>
      </w:r>
    </w:p>
    <w:p w:rsidRPr="0007566D" w:rsidR="0007566D" w:rsidP="0007566D" w:rsidRDefault="0007566D" w14:paraId="0F9613DA"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bookmarkStart w:name="_Hlk491159640" w:id="1"/>
      <w:r w:rsidRPr="0007566D">
        <w:rPr>
          <w:rFonts w:eastAsia="Times New Roman" w:cs="Arial"/>
          <w:szCs w:val="24"/>
          <w:lang w:eastAsia="en-IE"/>
        </w:rPr>
        <w:t>The Contractor submitted a response to the RFT dated [</w:t>
      </w:r>
      <w:r w:rsidRPr="0007566D">
        <w:rPr>
          <w:rFonts w:eastAsia="Times New Roman" w:cs="Arial"/>
          <w:color w:val="C00000"/>
          <w:szCs w:val="24"/>
          <w:lang w:eastAsia="en-IE"/>
        </w:rPr>
        <w:t>insert date of Tender</w:t>
      </w:r>
      <w:r w:rsidRPr="0007566D">
        <w:rPr>
          <w:rFonts w:eastAsia="Times New Roman" w:cs="Arial"/>
          <w:szCs w:val="24"/>
          <w:lang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1"/>
    </w:p>
    <w:p w:rsidRPr="0007566D" w:rsidR="0007566D" w:rsidP="0007566D" w:rsidRDefault="0007566D" w14:paraId="0B8449B9" w14:textId="77777777">
      <w:pPr>
        <w:shd w:val="clear" w:color="auto" w:fill="038B91"/>
        <w:spacing w:after="160" w:line="259" w:lineRule="auto"/>
        <w:jc w:val="both"/>
        <w:rPr>
          <w:rFonts w:eastAsia="Times New Roman" w:cs="Arial"/>
          <w:b/>
          <w:color w:val="FFFFFF"/>
          <w:szCs w:val="24"/>
          <w:lang w:eastAsia="en-IE"/>
        </w:rPr>
      </w:pPr>
      <w:r w:rsidRPr="0007566D">
        <w:rPr>
          <w:rFonts w:eastAsia="Times New Roman" w:cs="Arial"/>
          <w:b/>
          <w:color w:val="FFFFFF"/>
          <w:szCs w:val="24"/>
          <w:lang w:eastAsia="en-IE"/>
        </w:rPr>
        <w:t>IT IS HEREBY AGREED AS FOLLOWS:</w:t>
      </w:r>
    </w:p>
    <w:p w:rsidRPr="0007566D" w:rsidR="0007566D" w:rsidP="0007566D" w:rsidRDefault="0007566D" w14:paraId="6D0CE22C"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This Agreement consists of the following documents, and in the case of, and to the extent of, conflict of wording, the Agreement shall be construed in the following order of priority:</w:t>
      </w:r>
    </w:p>
    <w:p w:rsidRPr="0007566D" w:rsidR="0007566D" w:rsidP="0007566D" w:rsidRDefault="0007566D" w14:paraId="224D9305" w14:textId="77777777">
      <w:pPr>
        <w:spacing w:after="160" w:line="259" w:lineRule="auto"/>
        <w:jc w:val="both"/>
        <w:rPr>
          <w:rFonts w:eastAsia="Times New Roman" w:cs="Arial"/>
          <w:szCs w:val="24"/>
          <w:lang w:eastAsia="en-IE"/>
        </w:rPr>
      </w:pPr>
      <w:bookmarkStart w:name="_Hlk491159655" w:id="2"/>
      <w:r w:rsidRPr="0007566D">
        <w:rPr>
          <w:rFonts w:eastAsia="Times New Roman" w:cs="Arial"/>
          <w:szCs w:val="24"/>
          <w:lang w:eastAsia="en-IE"/>
        </w:rPr>
        <w:tab/>
      </w:r>
      <w:r w:rsidRPr="0007566D">
        <w:rPr>
          <w:rFonts w:eastAsia="Times New Roman" w:cs="Arial"/>
          <w:szCs w:val="24"/>
          <w:lang w:eastAsia="en-IE"/>
        </w:rPr>
        <w:t>i.</w:t>
      </w:r>
      <w:r w:rsidRPr="0007566D">
        <w:rPr>
          <w:rFonts w:eastAsia="Times New Roman" w:cs="Arial"/>
          <w:szCs w:val="24"/>
          <w:lang w:eastAsia="en-IE"/>
        </w:rPr>
        <w:tab/>
      </w:r>
      <w:r w:rsidRPr="0007566D">
        <w:rPr>
          <w:rFonts w:eastAsia="Times New Roman" w:cs="Arial"/>
          <w:szCs w:val="24"/>
          <w:lang w:eastAsia="en-IE"/>
        </w:rPr>
        <w:t>This Agreement and Schedules A to D attached hereto;</w:t>
      </w:r>
    </w:p>
    <w:p w:rsidRPr="0007566D" w:rsidR="0007566D" w:rsidP="0007566D" w:rsidRDefault="0007566D" w14:paraId="150DE2FD" w14:textId="77777777">
      <w:pPr>
        <w:spacing w:after="160" w:line="259" w:lineRule="auto"/>
        <w:jc w:val="both"/>
        <w:rPr>
          <w:rFonts w:eastAsia="Times New Roman" w:cs="Arial"/>
          <w:szCs w:val="24"/>
          <w:lang w:eastAsia="en-IE"/>
        </w:rPr>
      </w:pPr>
      <w:r w:rsidRPr="0007566D">
        <w:rPr>
          <w:rFonts w:eastAsia="Times New Roman" w:cs="Arial"/>
          <w:szCs w:val="24"/>
          <w:lang w:eastAsia="en-IE"/>
        </w:rPr>
        <w:tab/>
      </w:r>
      <w:r w:rsidRPr="0007566D">
        <w:rPr>
          <w:rFonts w:eastAsia="Times New Roman" w:cs="Arial"/>
          <w:szCs w:val="24"/>
          <w:lang w:eastAsia="en-IE"/>
        </w:rPr>
        <w:t>ii.</w:t>
      </w:r>
      <w:r w:rsidRPr="0007566D">
        <w:rPr>
          <w:rFonts w:eastAsia="Times New Roman" w:cs="Arial"/>
          <w:szCs w:val="24"/>
          <w:lang w:eastAsia="en-IE"/>
        </w:rPr>
        <w:tab/>
      </w:r>
      <w:r w:rsidRPr="0007566D">
        <w:rPr>
          <w:rFonts w:eastAsia="Times New Roman" w:cs="Arial"/>
          <w:szCs w:val="24"/>
          <w:lang w:eastAsia="en-IE"/>
        </w:rPr>
        <w:t>The Framework Agreement Terms and Conditions (where applicable)</w:t>
      </w:r>
    </w:p>
    <w:p w:rsidRPr="0007566D" w:rsidR="0007566D" w:rsidP="0007566D" w:rsidRDefault="0007566D" w14:paraId="50C9B1EA" w14:textId="77777777">
      <w:pPr>
        <w:spacing w:after="160" w:line="259" w:lineRule="auto"/>
        <w:jc w:val="both"/>
        <w:rPr>
          <w:rFonts w:eastAsia="Times New Roman" w:cs="Arial"/>
          <w:szCs w:val="24"/>
          <w:lang w:eastAsia="en-IE"/>
        </w:rPr>
      </w:pPr>
      <w:r w:rsidRPr="0007566D">
        <w:rPr>
          <w:rFonts w:eastAsia="Times New Roman" w:cs="Arial"/>
          <w:szCs w:val="24"/>
          <w:lang w:eastAsia="en-IE"/>
        </w:rPr>
        <w:tab/>
      </w:r>
      <w:r w:rsidRPr="0007566D">
        <w:rPr>
          <w:rFonts w:eastAsia="Times New Roman" w:cs="Arial"/>
          <w:szCs w:val="24"/>
          <w:lang w:eastAsia="en-IE"/>
        </w:rPr>
        <w:t>iii.</w:t>
      </w:r>
      <w:r w:rsidRPr="0007566D">
        <w:rPr>
          <w:rFonts w:eastAsia="Times New Roman" w:cs="Arial"/>
          <w:szCs w:val="24"/>
          <w:lang w:eastAsia="en-IE"/>
        </w:rPr>
        <w:tab/>
      </w:r>
      <w:r w:rsidRPr="0007566D">
        <w:rPr>
          <w:rFonts w:eastAsia="Times New Roman" w:cs="Arial"/>
          <w:szCs w:val="24"/>
          <w:lang w:eastAsia="en-IE"/>
        </w:rPr>
        <w:t xml:space="preserve">The RFT; </w:t>
      </w:r>
    </w:p>
    <w:p w:rsidRPr="0007566D" w:rsidR="0007566D" w:rsidP="0007566D" w:rsidRDefault="0007566D" w14:paraId="64BB4C13" w14:textId="77777777">
      <w:pPr>
        <w:spacing w:after="160" w:line="259" w:lineRule="auto"/>
        <w:jc w:val="both"/>
        <w:rPr>
          <w:rFonts w:eastAsia="Times New Roman" w:cs="Arial"/>
          <w:szCs w:val="24"/>
          <w:lang w:eastAsia="en-IE"/>
        </w:rPr>
      </w:pPr>
      <w:r w:rsidRPr="0007566D">
        <w:rPr>
          <w:rFonts w:eastAsia="Times New Roman" w:cs="Arial"/>
          <w:szCs w:val="24"/>
          <w:lang w:eastAsia="en-IE"/>
        </w:rPr>
        <w:tab/>
      </w:r>
      <w:r w:rsidRPr="0007566D">
        <w:rPr>
          <w:rFonts w:eastAsia="Times New Roman" w:cs="Arial"/>
          <w:szCs w:val="24"/>
          <w:lang w:eastAsia="en-IE"/>
        </w:rPr>
        <w:t>iv.</w:t>
      </w:r>
      <w:r w:rsidRPr="0007566D">
        <w:rPr>
          <w:rFonts w:eastAsia="Times New Roman" w:cs="Arial"/>
          <w:szCs w:val="24"/>
          <w:lang w:eastAsia="en-IE"/>
        </w:rPr>
        <w:tab/>
      </w:r>
      <w:r w:rsidRPr="0007566D">
        <w:rPr>
          <w:rFonts w:eastAsia="Times New Roman" w:cs="Arial"/>
          <w:szCs w:val="24"/>
          <w:lang w:eastAsia="en-IE"/>
        </w:rPr>
        <w:t>The Tender.</w:t>
      </w:r>
    </w:p>
    <w:bookmarkEnd w:id="2"/>
    <w:p w:rsidRPr="0007566D" w:rsidR="0007566D" w:rsidP="0007566D" w:rsidRDefault="0007566D" w14:paraId="00626E97"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RFT and the Tender (“the Specification”).</w:t>
      </w:r>
    </w:p>
    <w:p w:rsidRPr="0007566D" w:rsidR="0007566D" w:rsidP="0007566D" w:rsidRDefault="0007566D" w14:paraId="5B3949BB"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rsidRPr="0007566D" w:rsidR="0007566D" w:rsidP="0007566D" w:rsidRDefault="0007566D" w14:paraId="3FCE7196"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For the purposes of this Agreement, the Contracting Authority’s Contact is [</w:t>
      </w:r>
      <w:r w:rsidRPr="0007566D">
        <w:rPr>
          <w:rFonts w:eastAsia="Times New Roman" w:cs="Arial"/>
          <w:color w:val="C00000"/>
          <w:szCs w:val="24"/>
          <w:lang w:eastAsia="en-IE"/>
        </w:rPr>
        <w:t>name of contact person</w:t>
      </w:r>
      <w:r w:rsidRPr="0007566D">
        <w:rPr>
          <w:rFonts w:eastAsia="Times New Roman" w:cs="Arial"/>
          <w:szCs w:val="24"/>
          <w:lang w:eastAsia="en-IE"/>
        </w:rPr>
        <w:t>] of [</w:t>
      </w:r>
      <w:r w:rsidRPr="0007566D">
        <w:rPr>
          <w:rFonts w:eastAsia="Times New Roman" w:cs="Arial"/>
          <w:color w:val="C00000"/>
          <w:szCs w:val="24"/>
          <w:lang w:eastAsia="en-IE"/>
        </w:rPr>
        <w:t>address of contact person</w:t>
      </w:r>
      <w:r w:rsidRPr="0007566D">
        <w:rPr>
          <w:rFonts w:eastAsia="Times New Roman" w:cs="Arial"/>
          <w:szCs w:val="24"/>
          <w:lang w:eastAsia="en-IE"/>
        </w:rPr>
        <w:t>]; the Contractor’s Contact is [</w:t>
      </w:r>
      <w:r w:rsidRPr="0007566D">
        <w:rPr>
          <w:rFonts w:eastAsia="Times New Roman" w:cs="Arial"/>
          <w:color w:val="C00000"/>
          <w:szCs w:val="24"/>
          <w:lang w:eastAsia="en-IE"/>
        </w:rPr>
        <w:t>Contractor contact name</w:t>
      </w:r>
      <w:r w:rsidRPr="0007566D">
        <w:rPr>
          <w:rFonts w:eastAsia="Times New Roman" w:cs="Arial"/>
          <w:szCs w:val="24"/>
          <w:lang w:eastAsia="en-IE"/>
        </w:rPr>
        <w:t>] of [</w:t>
      </w:r>
      <w:r w:rsidRPr="0007566D">
        <w:rPr>
          <w:rFonts w:eastAsia="Times New Roman" w:cs="Arial"/>
          <w:color w:val="C00000"/>
          <w:szCs w:val="24"/>
          <w:lang w:eastAsia="en-IE"/>
        </w:rPr>
        <w:t>Contractor contact address</w:t>
      </w:r>
      <w:r w:rsidRPr="0007566D">
        <w:rPr>
          <w:rFonts w:eastAsia="Times New Roman" w:cs="Arial"/>
          <w:szCs w:val="24"/>
          <w:lang w:eastAsia="en-IE"/>
        </w:rPr>
        <w:t>].</w:t>
      </w:r>
      <w:r w:rsidRPr="0007566D">
        <w:rPr>
          <w:rFonts w:eastAsia="Times New Roman" w:cs="Arial"/>
          <w:szCs w:val="24"/>
          <w:lang w:eastAsia="en-IE"/>
        </w:rPr>
        <w:cr/>
      </w:r>
    </w:p>
    <w:p w:rsidRPr="0007566D" w:rsidR="0007566D" w:rsidP="0007566D" w:rsidRDefault="0007566D" w14:paraId="6DE869DF"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5.</w:t>
      </w:r>
      <w:r w:rsidRPr="0007566D">
        <w:rPr>
          <w:rFonts w:eastAsia="Times New Roman" w:cs="Arial"/>
          <w:szCs w:val="24"/>
          <w:lang w:eastAsia="en-IE"/>
        </w:rPr>
        <w:tab/>
      </w:r>
      <w:r w:rsidRPr="0007566D">
        <w:rPr>
          <w:rFonts w:eastAsia="Times New Roman" w:cs="Arial"/>
          <w:szCs w:val="24"/>
          <w:lang w:eastAsia="en-IE"/>
        </w:rPr>
        <w:t>This Agreement shall take effect on the date of this Agreement (“the Effective Date”) and shall expire on [</w:t>
      </w:r>
      <w:r w:rsidRPr="0007566D">
        <w:rPr>
          <w:rFonts w:eastAsia="Times New Roman" w:cs="Arial"/>
          <w:color w:val="C00000"/>
          <w:szCs w:val="24"/>
          <w:lang w:eastAsia="en-IE"/>
        </w:rPr>
        <w:t>Insert date</w:t>
      </w:r>
      <w:r w:rsidRPr="0007566D">
        <w:rPr>
          <w:rFonts w:eastAsia="Times New Roman" w:cs="Arial"/>
          <w:szCs w:val="24"/>
          <w:lang w:eastAsia="en-IE"/>
        </w:rPr>
        <w:t>], unless it is otherwise terminated in accordance with the provisions of this Agreement or otherwise lawfully terminated or otherwise lawfully extended as agreed between the Parties (“the Term”).</w:t>
      </w:r>
    </w:p>
    <w:p w:rsidRPr="0007566D" w:rsidR="0007566D" w:rsidP="0007566D" w:rsidRDefault="0007566D" w14:paraId="08327CD0" w14:textId="77777777">
      <w:pPr>
        <w:spacing w:after="160" w:line="259" w:lineRule="auto"/>
        <w:ind w:left="567" w:hanging="567"/>
        <w:jc w:val="both"/>
        <w:rPr>
          <w:rFonts w:eastAsia="Times New Roman" w:cs="Arial"/>
          <w:szCs w:val="24"/>
          <w:lang w:eastAsia="en-IE"/>
        </w:rPr>
      </w:pPr>
    </w:p>
    <w:p w:rsidRPr="0007566D" w:rsidR="0007566D" w:rsidP="046799BE" w:rsidRDefault="0007566D" w14:paraId="13EAE127" w14:textId="067117A1">
      <w:pPr>
        <w:shd w:val="clear" w:color="auto" w:fill="BFBFBF" w:themeFill="background1" w:themeFillShade="BF"/>
        <w:spacing w:after="160" w:line="259" w:lineRule="auto"/>
        <w:ind w:left="567" w:hanging="567"/>
        <w:jc w:val="both"/>
        <w:rPr>
          <w:rFonts w:eastAsia="Times New Roman" w:cs="Arial"/>
          <w:lang w:eastAsia="en-IE"/>
        </w:rPr>
      </w:pPr>
    </w:p>
    <w:p w:rsidRPr="0007566D" w:rsidR="0007566D" w:rsidP="0007566D" w:rsidRDefault="0007566D" w14:paraId="34CC4160" w14:textId="512B37AC">
      <w:pPr>
        <w:spacing w:after="160" w:line="259" w:lineRule="auto"/>
        <w:ind w:left="567"/>
        <w:jc w:val="both"/>
        <w:rPr>
          <w:rFonts w:eastAsia="Times New Roman" w:cs="Arial"/>
          <w:szCs w:val="24"/>
          <w:lang w:eastAsia="en-IE"/>
        </w:rPr>
      </w:pPr>
      <w:r w:rsidRPr="0007566D">
        <w:rPr>
          <w:rFonts w:eastAsia="Times New Roman" w:cs="Arial"/>
          <w:szCs w:val="24"/>
          <w:lang w:eastAsia="en-IE"/>
        </w:rPr>
        <w:t xml:space="preserve">The Contracting Authority reserves the right to extend the Term for a period or periods of up to </w:t>
      </w:r>
      <w:r w:rsidR="00A52E2C">
        <w:rPr>
          <w:rFonts w:eastAsia="Times New Roman" w:cs="Arial"/>
          <w:szCs w:val="24"/>
          <w:lang w:eastAsia="en-IE"/>
        </w:rPr>
        <w:t>12</w:t>
      </w:r>
      <w:r w:rsidRPr="0007566D">
        <w:rPr>
          <w:rFonts w:eastAsia="Times New Roman" w:cs="Arial"/>
          <w:szCs w:val="24"/>
          <w:lang w:eastAsia="en-IE"/>
        </w:rPr>
        <w:t xml:space="preserve"> months with a maximum of </w:t>
      </w:r>
      <w:r w:rsidR="00A52E2C">
        <w:rPr>
          <w:rFonts w:eastAsia="Times New Roman" w:cs="Arial"/>
          <w:szCs w:val="24"/>
          <w:lang w:eastAsia="en-IE"/>
        </w:rPr>
        <w:t>two</w:t>
      </w:r>
      <w:r w:rsidRPr="0007566D">
        <w:rPr>
          <w:rFonts w:eastAsia="Times New Roman" w:cs="Arial"/>
          <w:szCs w:val="24"/>
          <w:lang w:eastAsia="en-IE"/>
        </w:rPr>
        <w:t xml:space="preserve"> such extensions permitted subject to its obligations at law</w:t>
      </w:r>
    </w:p>
    <w:p w:rsidRPr="0007566D" w:rsidR="0007566D" w:rsidP="0007566D" w:rsidRDefault="0007566D" w14:paraId="1AF4E029"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6.</w:t>
      </w:r>
      <w:r w:rsidRPr="0007566D">
        <w:rPr>
          <w:rFonts w:eastAsia="Times New Roman" w:cs="Arial"/>
          <w:szCs w:val="24"/>
          <w:lang w:eastAsia="en-IE"/>
        </w:rPr>
        <w:tab/>
      </w:r>
      <w:r w:rsidRPr="0007566D">
        <w:rPr>
          <w:rFonts w:eastAsia="Times New Roman" w:cs="Arial"/>
          <w:szCs w:val="24"/>
          <w:lang w:eastAsia="en-IE"/>
        </w:rPr>
        <w:t>Unless otherwise specified herein, a defined term used in this Agreement shall have the same meaning as assigned to it in the RFT.</w:t>
      </w:r>
    </w:p>
    <w:p w:rsidRPr="0007566D" w:rsidR="0007566D" w:rsidP="0007566D" w:rsidRDefault="0007566D" w14:paraId="3F48480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7.</w:t>
      </w:r>
      <w:r w:rsidRPr="0007566D">
        <w:rPr>
          <w:rFonts w:eastAsia="Times New Roman" w:cs="Arial"/>
          <w:szCs w:val="24"/>
          <w:lang w:eastAsia="en-IE"/>
        </w:rPr>
        <w:tab/>
      </w:r>
      <w:r w:rsidRPr="0007566D">
        <w:rPr>
          <w:rFonts w:eastAsia="Times New Roman" w:cs="Arial"/>
          <w:szCs w:val="24"/>
          <w:lang w:eastAsia="en-IE"/>
        </w:rPr>
        <w:t>Headings are included for ease of reference only and shall not affect the construction of this Agreement.</w:t>
      </w:r>
    </w:p>
    <w:p w:rsidRPr="0007566D" w:rsidR="0007566D" w:rsidP="0007566D" w:rsidRDefault="0007566D" w14:paraId="53002B27"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8.</w:t>
      </w:r>
      <w:r w:rsidRPr="0007566D">
        <w:rPr>
          <w:rFonts w:eastAsia="Times New Roman" w:cs="Arial"/>
          <w:szCs w:val="24"/>
          <w:lang w:eastAsia="en-IE"/>
        </w:rPr>
        <w:tab/>
      </w:r>
      <w:r w:rsidRPr="0007566D">
        <w:rPr>
          <w:rFonts w:eastAsia="Times New Roman" w:cs="Arial"/>
          <w:szCs w:val="24"/>
          <w:lang w:eastAsia="en-IE"/>
        </w:rPr>
        <w:t>Unless the context requires otherwise, words in the singular may include the plural and vice versa.</w:t>
      </w:r>
    </w:p>
    <w:p w:rsidRPr="0007566D" w:rsidR="0007566D" w:rsidP="0007566D" w:rsidRDefault="0007566D" w14:paraId="4884659D"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9.</w:t>
      </w:r>
      <w:r w:rsidRPr="0007566D">
        <w:rPr>
          <w:rFonts w:eastAsia="Times New Roman" w:cs="Arial"/>
          <w:szCs w:val="24"/>
          <w:lang w:eastAsia="en-IE"/>
        </w:rPr>
        <w:tab/>
      </w:r>
      <w:r w:rsidRPr="0007566D">
        <w:rPr>
          <w:rFonts w:eastAsia="Times New Roman" w:cs="Arial"/>
          <w:szCs w:val="24"/>
          <w:lang w:eastAsia="en-IE"/>
        </w:rPr>
        <w:t>References to any statute, enactment, order, regulation or other legislative instrument shall be construed as a reference to the statute, enactment, order, regulation or instrument as amended, unless specifically indicated otherwise.</w:t>
      </w:r>
    </w:p>
    <w:p w:rsidRPr="0007566D" w:rsidR="0007566D" w:rsidP="0007566D" w:rsidRDefault="0007566D" w14:paraId="1A3B07D6" w14:textId="77777777">
      <w:pPr>
        <w:spacing w:after="160" w:line="259" w:lineRule="auto"/>
        <w:jc w:val="both"/>
        <w:rPr>
          <w:rFonts w:eastAsia="Times New Roman" w:cs="Arial"/>
          <w:szCs w:val="24"/>
          <w:lang w:eastAsia="en-IE"/>
        </w:rPr>
      </w:pPr>
    </w:p>
    <w:p w:rsidRPr="0007566D" w:rsidR="0007566D" w:rsidP="0007566D" w:rsidRDefault="0007566D" w14:paraId="65A86160" w14:textId="77777777">
      <w:pPr>
        <w:spacing w:after="160" w:line="259" w:lineRule="auto"/>
        <w:jc w:val="both"/>
        <w:rPr>
          <w:rFonts w:eastAsia="Times New Roman" w:cs="Arial"/>
          <w:szCs w:val="24"/>
          <w:lang w:eastAsia="en-IE"/>
        </w:rPr>
      </w:pPr>
      <w:r w:rsidRPr="0007566D">
        <w:rPr>
          <w:rFonts w:eastAsia="Times New Roman" w:cs="Arial"/>
          <w:szCs w:val="24"/>
          <w:lang w:eastAsia="en-IE"/>
        </w:rPr>
        <w:t>SIGNED for and on behalf of the Contracting Authority</w:t>
      </w:r>
    </w:p>
    <w:p w:rsidRPr="0007566D" w:rsidR="0007566D" w:rsidP="0007566D" w:rsidRDefault="0007566D" w14:paraId="07AC8867" w14:textId="77777777">
      <w:pPr>
        <w:spacing w:after="160" w:line="259" w:lineRule="auto"/>
        <w:jc w:val="both"/>
        <w:rPr>
          <w:rFonts w:eastAsia="Times New Roman" w:cs="Arial"/>
          <w:szCs w:val="24"/>
          <w:lang w:eastAsia="en-IE"/>
        </w:rPr>
      </w:pPr>
    </w:p>
    <w:p w:rsidRPr="0007566D" w:rsidR="0007566D" w:rsidP="0007566D" w:rsidRDefault="0007566D" w14:paraId="00F999CF" w14:textId="77777777">
      <w:pPr>
        <w:spacing w:after="160" w:line="259" w:lineRule="auto"/>
        <w:jc w:val="both"/>
        <w:rPr>
          <w:rFonts w:eastAsia="Times New Roman" w:cs="Arial"/>
          <w:szCs w:val="24"/>
          <w:lang w:eastAsia="en-IE"/>
        </w:rPr>
      </w:pPr>
      <w:r w:rsidRPr="0007566D">
        <w:rPr>
          <w:rFonts w:eastAsia="Times New Roman" w:cs="Arial"/>
          <w:szCs w:val="24"/>
          <w:lang w:eastAsia="en-IE"/>
        </w:rPr>
        <w:t>____________________________</w:t>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_________________________</w:t>
      </w:r>
    </w:p>
    <w:p w:rsidRPr="0007566D" w:rsidR="0007566D" w:rsidP="0007566D" w:rsidRDefault="0007566D" w14:paraId="028E4B22" w14:textId="77777777">
      <w:pPr>
        <w:spacing w:after="160" w:line="259" w:lineRule="auto"/>
        <w:jc w:val="both"/>
        <w:rPr>
          <w:rFonts w:eastAsia="Times New Roman" w:cs="Arial"/>
          <w:szCs w:val="24"/>
          <w:lang w:eastAsia="en-IE"/>
        </w:rPr>
      </w:pPr>
      <w:r w:rsidRPr="0007566D">
        <w:rPr>
          <w:rFonts w:eastAsia="Times New Roman" w:cs="Arial"/>
          <w:szCs w:val="24"/>
          <w:lang w:eastAsia="en-IE"/>
        </w:rPr>
        <w:t>(being a duly authorised officer)</w:t>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(witness)</w:t>
      </w:r>
    </w:p>
    <w:p w:rsidRPr="0007566D" w:rsidR="0007566D" w:rsidP="0007566D" w:rsidRDefault="0007566D" w14:paraId="27E4FBEB" w14:textId="77777777">
      <w:pPr>
        <w:spacing w:after="160" w:line="259" w:lineRule="auto"/>
        <w:jc w:val="both"/>
        <w:rPr>
          <w:rFonts w:eastAsia="Times New Roman" w:cs="Arial"/>
          <w:szCs w:val="24"/>
          <w:lang w:eastAsia="en-IE"/>
        </w:rPr>
      </w:pPr>
    </w:p>
    <w:p w:rsidRPr="0007566D" w:rsidR="0007566D" w:rsidP="0007566D" w:rsidRDefault="0007566D" w14:paraId="16A13DED" w14:textId="77777777">
      <w:pPr>
        <w:spacing w:after="160" w:line="259" w:lineRule="auto"/>
        <w:jc w:val="both"/>
        <w:rPr>
          <w:rFonts w:eastAsia="Times New Roman" w:cs="Arial"/>
          <w:szCs w:val="24"/>
          <w:lang w:eastAsia="en-IE"/>
        </w:rPr>
      </w:pPr>
    </w:p>
    <w:p w:rsidRPr="0007566D" w:rsidR="0007566D" w:rsidP="0007566D" w:rsidRDefault="0007566D" w14:paraId="42D1663B" w14:textId="77777777">
      <w:pPr>
        <w:spacing w:after="160" w:line="259" w:lineRule="auto"/>
        <w:jc w:val="both"/>
        <w:rPr>
          <w:rFonts w:eastAsia="Times New Roman" w:cs="Arial"/>
          <w:szCs w:val="24"/>
          <w:lang w:eastAsia="en-IE"/>
        </w:rPr>
      </w:pPr>
      <w:r w:rsidRPr="0007566D">
        <w:rPr>
          <w:rFonts w:eastAsia="Times New Roman" w:cs="Arial"/>
          <w:szCs w:val="24"/>
          <w:lang w:eastAsia="en-IE"/>
        </w:rPr>
        <w:t>SIGNED for and on behalf of the Contractor</w:t>
      </w:r>
    </w:p>
    <w:p w:rsidRPr="0007566D" w:rsidR="0007566D" w:rsidP="0007566D" w:rsidRDefault="0007566D" w14:paraId="764BBF4F" w14:textId="77777777">
      <w:pPr>
        <w:spacing w:after="160" w:line="259" w:lineRule="auto"/>
        <w:jc w:val="both"/>
        <w:rPr>
          <w:rFonts w:eastAsia="Times New Roman" w:cs="Arial"/>
          <w:szCs w:val="24"/>
          <w:lang w:eastAsia="en-IE"/>
        </w:rPr>
      </w:pPr>
    </w:p>
    <w:p w:rsidRPr="0007566D" w:rsidR="0007566D" w:rsidP="0007566D" w:rsidRDefault="0007566D" w14:paraId="52F72200" w14:textId="77777777">
      <w:pPr>
        <w:spacing w:after="160" w:line="259" w:lineRule="auto"/>
        <w:jc w:val="both"/>
        <w:rPr>
          <w:rFonts w:eastAsia="Times New Roman" w:cs="Arial"/>
          <w:szCs w:val="24"/>
          <w:lang w:eastAsia="en-IE"/>
        </w:rPr>
      </w:pPr>
      <w:r w:rsidRPr="0007566D">
        <w:rPr>
          <w:rFonts w:eastAsia="Times New Roman" w:cs="Arial"/>
          <w:szCs w:val="24"/>
          <w:lang w:eastAsia="en-IE"/>
        </w:rPr>
        <w:t>____________________________</w:t>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_________________________</w:t>
      </w:r>
    </w:p>
    <w:p w:rsidRPr="0007566D" w:rsidR="0007566D" w:rsidP="0007566D" w:rsidRDefault="0007566D" w14:paraId="6DE02DD8" w14:textId="77777777">
      <w:pPr>
        <w:spacing w:after="160" w:line="259" w:lineRule="auto"/>
        <w:jc w:val="both"/>
        <w:rPr>
          <w:rFonts w:eastAsia="Times New Roman" w:cs="Arial"/>
          <w:szCs w:val="24"/>
          <w:lang w:eastAsia="en-IE"/>
        </w:rPr>
      </w:pP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(witness)</w:t>
      </w:r>
    </w:p>
    <w:p w:rsidRPr="0007566D" w:rsidR="0007566D" w:rsidP="0007566D" w:rsidRDefault="0007566D" w14:paraId="4C4B9B1F" w14:textId="77777777">
      <w:pPr>
        <w:spacing w:after="160" w:line="259" w:lineRule="auto"/>
        <w:jc w:val="both"/>
        <w:rPr>
          <w:rFonts w:eastAsia="Times New Roman" w:cs="Arial"/>
          <w:szCs w:val="24"/>
          <w:lang w:eastAsia="en-IE"/>
        </w:rPr>
      </w:pPr>
    </w:p>
    <w:p w:rsidRPr="0007566D" w:rsidR="0007566D" w:rsidP="0007566D" w:rsidRDefault="0007566D" w14:paraId="0B8AE495" w14:textId="77777777">
      <w:pPr>
        <w:spacing w:after="160" w:line="259" w:lineRule="auto"/>
        <w:jc w:val="both"/>
        <w:rPr>
          <w:rFonts w:eastAsia="Times New Roman" w:cs="Arial"/>
          <w:szCs w:val="24"/>
          <w:lang w:eastAsia="en-IE"/>
        </w:rPr>
      </w:pPr>
      <w:r w:rsidRPr="0007566D">
        <w:rPr>
          <w:rFonts w:eastAsia="Times New Roman" w:cs="Arial"/>
          <w:szCs w:val="24"/>
          <w:lang w:eastAsia="en-IE"/>
        </w:rPr>
        <w:br w:type="page"/>
      </w:r>
    </w:p>
    <w:p w:rsidRPr="0007566D" w:rsidR="0007566D" w:rsidP="007B2426" w:rsidRDefault="0007566D" w14:paraId="6A6FE651" w14:textId="77777777">
      <w:pPr>
        <w:pStyle w:val="Heading1"/>
        <w:numPr>
          <w:ilvl w:val="0"/>
          <w:numId w:val="0"/>
        </w:numPr>
        <w:ind w:left="432" w:hanging="432"/>
        <w:rPr>
          <w:lang w:eastAsia="en-IE"/>
        </w:rPr>
      </w:pPr>
      <w:bookmarkStart w:name="_Toc491080586" w:id="3"/>
      <w:bookmarkStart w:name="_Toc50373269" w:id="4"/>
      <w:r w:rsidRPr="0007566D">
        <w:rPr>
          <w:lang w:eastAsia="en-IE"/>
        </w:rPr>
        <w:t>Schedule A: Terms and Conditions</w:t>
      </w:r>
      <w:bookmarkEnd w:id="3"/>
      <w:bookmarkEnd w:id="4"/>
    </w:p>
    <w:p w:rsidRPr="0007566D" w:rsidR="0007566D" w:rsidP="0007566D" w:rsidRDefault="0007566D" w14:paraId="61E3A87C" w14:textId="77777777">
      <w:pPr>
        <w:spacing w:after="160" w:line="259" w:lineRule="auto"/>
        <w:jc w:val="both"/>
        <w:rPr>
          <w:rFonts w:eastAsia="Times New Roman" w:cs="Arial"/>
          <w:szCs w:val="24"/>
          <w:lang w:eastAsia="en-IE"/>
        </w:rPr>
      </w:pPr>
    </w:p>
    <w:p w:rsidRPr="0007566D" w:rsidR="0007566D" w:rsidP="007B2426" w:rsidRDefault="0007566D" w14:paraId="75C38EEF" w14:textId="391A7B57">
      <w:pPr>
        <w:pStyle w:val="Heading1"/>
        <w:rPr>
          <w:lang w:eastAsia="en-IE"/>
        </w:rPr>
      </w:pPr>
      <w:bookmarkStart w:name="_Toc491080587" w:id="5"/>
      <w:bookmarkStart w:name="_Toc50373270" w:id="6"/>
      <w:r w:rsidRPr="0007566D">
        <w:rPr>
          <w:lang w:eastAsia="en-IE"/>
        </w:rPr>
        <w:t>CONTRACTOR’S OBLIGATIONS</w:t>
      </w:r>
      <w:bookmarkEnd w:id="5"/>
      <w:bookmarkEnd w:id="6"/>
    </w:p>
    <w:p w:rsidRPr="0007566D" w:rsidR="0007566D" w:rsidP="0007566D" w:rsidRDefault="0007566D" w14:paraId="6A4F6A9F"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rsidRPr="0007566D" w:rsidR="0007566D" w:rsidP="0007566D" w:rsidRDefault="0007566D" w14:paraId="03BA4316" w14:textId="7D46311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 xml:space="preserve">In consideration of the payment of the Charges and subject to </w:t>
      </w:r>
      <w:r w:rsidR="0088120C">
        <w:rPr>
          <w:rFonts w:eastAsia="Times New Roman" w:cs="Arial"/>
          <w:szCs w:val="24"/>
          <w:lang w:eastAsia="en-IE"/>
        </w:rPr>
        <w:t>C</w:t>
      </w:r>
      <w:r w:rsidRPr="0007566D">
        <w:rPr>
          <w:rFonts w:eastAsia="Times New Roman" w:cs="Arial"/>
          <w:szCs w:val="24"/>
          <w:lang w:eastAsia="en-IE"/>
        </w:rPr>
        <w:t>lause 3 the Contractor shall:</w:t>
      </w:r>
    </w:p>
    <w:p w:rsidRPr="0007566D" w:rsidR="0007566D" w:rsidP="0007566D" w:rsidRDefault="0007566D" w14:paraId="1BAC56FF"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provide the Services in accordance with the Specification, the RFT, the Contracting Authority’s directions and the terms of this Agreement;</w:t>
      </w:r>
    </w:p>
    <w:p w:rsidRPr="0007566D" w:rsidR="0007566D" w:rsidP="0007566D" w:rsidRDefault="0007566D" w14:paraId="3D922A5C"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comply with and implement any policies, guidelines and/or any project governance protocols issued by the Contracting Authority from time to time and notified to the Contractor in writing;</w:t>
      </w:r>
    </w:p>
    <w:p w:rsidRPr="0007566D" w:rsidR="0007566D" w:rsidP="0007566D" w:rsidRDefault="0007566D" w14:paraId="2B6FEE54"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 xml:space="preserve">comply with all local security and health and safety arrangements as notified to it by the Contracting Authority; </w:t>
      </w:r>
    </w:p>
    <w:p w:rsidRPr="0007566D" w:rsidR="0007566D" w:rsidP="0007566D" w:rsidRDefault="0007566D" w14:paraId="0016DD5E"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rsidRPr="0007566D" w:rsidR="0007566D" w:rsidP="0007566D" w:rsidRDefault="0007566D" w14:paraId="08371241" w14:textId="77777777">
      <w:pPr>
        <w:spacing w:after="160" w:line="259" w:lineRule="auto"/>
        <w:ind w:left="1134" w:hanging="567"/>
        <w:jc w:val="both"/>
        <w:rPr>
          <w:rFonts w:eastAsia="Times New Roman" w:cs="Arial"/>
          <w:szCs w:val="24"/>
          <w:lang w:eastAsia="en-IE"/>
        </w:rPr>
      </w:pPr>
      <w:bookmarkStart w:name="_Hlk491159751" w:id="7"/>
      <w:r w:rsidRPr="0007566D">
        <w:rPr>
          <w:rFonts w:eastAsia="Times New Roman" w:cs="Arial"/>
          <w:szCs w:val="24"/>
          <w:lang w:eastAsia="en-IE"/>
        </w:rPr>
        <w:t xml:space="preserve">5. </w:t>
      </w:r>
      <w:r w:rsidRPr="0007566D">
        <w:rPr>
          <w:rFonts w:eastAsia="Times New Roman" w:cs="Arial"/>
          <w:szCs w:val="24"/>
          <w:lang w:eastAsia="en-IE"/>
        </w:rPr>
        <w:tab/>
      </w:r>
      <w:r w:rsidRPr="0007566D">
        <w:rPr>
          <w:rFonts w:eastAsia="Times New Roman" w:cs="Arial"/>
          <w:szCs w:val="24"/>
          <w:lang w:eastAsia="en-IE"/>
        </w:rPr>
        <w:t xml:space="preserve">comply with any additional conditions under Clause 25 hereof. </w:t>
      </w:r>
    </w:p>
    <w:bookmarkEnd w:id="7"/>
    <w:p w:rsidRPr="0007566D" w:rsidR="0007566D" w:rsidP="0007566D" w:rsidRDefault="0007566D" w14:paraId="43C3F672" w14:textId="20C3EF7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88120C">
        <w:rPr>
          <w:rFonts w:eastAsia="Times New Roman" w:cs="Arial"/>
          <w:szCs w:val="24"/>
          <w:lang w:eastAsia="en-IE"/>
        </w:rPr>
        <w:t>C</w:t>
      </w:r>
      <w:r w:rsidRPr="0007566D">
        <w:rPr>
          <w:rFonts w:eastAsia="Times New Roman" w:cs="Arial"/>
          <w:szCs w:val="24"/>
          <w:lang w:eastAsia="en-IE"/>
        </w:rPr>
        <w:t xml:space="preserve">lause 1B(4) above, to the extent that it or they are retained by the Contractor. Subject to </w:t>
      </w:r>
      <w:r w:rsidR="0088120C">
        <w:rPr>
          <w:rFonts w:eastAsia="Times New Roman" w:cs="Arial"/>
          <w:szCs w:val="24"/>
          <w:lang w:eastAsia="en-IE"/>
        </w:rPr>
        <w:t>C</w:t>
      </w:r>
      <w:r w:rsidRPr="0007566D">
        <w:rPr>
          <w:rFonts w:eastAsia="Times New Roman" w:cs="Arial"/>
          <w:szCs w:val="24"/>
          <w:lang w:eastAsia="en-IE"/>
        </w:rPr>
        <w:t>lause 14, the Contractor shall notify the Contracting Authority as soon as possible of any changes to the name, contact details and legal representatives of its subcontractors.</w:t>
      </w:r>
    </w:p>
    <w:p w:rsidRPr="0007566D" w:rsidR="0007566D" w:rsidP="0007566D" w:rsidRDefault="0007566D" w14:paraId="4FD248B3" w14:textId="54EC33F8">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 xml:space="preserve">Without prejudice to </w:t>
      </w:r>
      <w:r w:rsidR="0088120C">
        <w:rPr>
          <w:rFonts w:eastAsia="Times New Roman" w:cs="Arial"/>
          <w:szCs w:val="24"/>
          <w:lang w:eastAsia="en-IE"/>
        </w:rPr>
        <w:t>C</w:t>
      </w:r>
      <w:r w:rsidRPr="0007566D">
        <w:rPr>
          <w:rFonts w:eastAsia="Times New Roman" w:cs="Arial"/>
          <w:szCs w:val="24"/>
          <w:lang w:eastAsia="en-IE"/>
        </w:rPr>
        <w:t xml:space="preserve">lause 1C, where the Contracting Authority becomes aware that any of the exclusion grounds set out in Regulation 57 of the Regulations apply to any </w:t>
      </w:r>
      <w:r w:rsidRPr="0007566D">
        <w:rPr>
          <w:rFonts w:eastAsia="Times New Roman" w:cs="Arial"/>
          <w:szCs w:val="24"/>
          <w:lang w:eastAsia="en-IE"/>
        </w:rPr>
        <w:t xml:space="preserve">subcontractor, the Contracting Authority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w:t>
      </w:r>
      <w:bookmarkStart w:name="_Hlk491159818" w:id="8"/>
      <w:r w:rsidRPr="0007566D">
        <w:rPr>
          <w:rFonts w:eastAsia="Times New Roman" w:cs="Arial"/>
          <w:szCs w:val="24"/>
          <w:lang w:eastAsia="en-IE"/>
        </w:rPr>
        <w:t>or any of the circumstances set forth in Regulation 73 of the Regulations</w:t>
      </w:r>
      <w:bookmarkEnd w:id="8"/>
      <w:r w:rsidRPr="0007566D">
        <w:rPr>
          <w:rFonts w:eastAsia="Times New Roman" w:cs="Arial"/>
          <w:szCs w:val="24"/>
          <w:lang w:eastAsia="en-IE"/>
        </w:rPr>
        <w:t xml:space="preserve"> apply to the subcontractor and a requirement that the subcontractor, in turn, includes a provision having the same effect in any sub-contract which it awards.</w:t>
      </w:r>
    </w:p>
    <w:p w:rsidRPr="0007566D" w:rsidR="0007566D" w:rsidP="0007566D" w:rsidRDefault="0007566D" w14:paraId="513BE81F"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rsidRPr="0007566D" w:rsidR="0007566D" w:rsidP="0007566D" w:rsidRDefault="0007566D" w14:paraId="0244D916" w14:textId="057B5DE8">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88120C">
        <w:rPr>
          <w:rFonts w:eastAsia="Times New Roman" w:cs="Arial"/>
          <w:szCs w:val="24"/>
          <w:lang w:eastAsia="en-IE"/>
        </w:rPr>
        <w:t>C</w:t>
      </w:r>
      <w:r w:rsidRPr="0007566D">
        <w:rPr>
          <w:rFonts w:eastAsia="Times New Roman" w:cs="Arial"/>
          <w:szCs w:val="24"/>
          <w:lang w:eastAsia="en-IE"/>
        </w:rPr>
        <w:t>lause 10.</w:t>
      </w:r>
    </w:p>
    <w:p w:rsidRPr="0007566D" w:rsidR="0007566D" w:rsidP="0007566D" w:rsidRDefault="0007566D" w14:paraId="2648E315"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r>
      <w:r w:rsidRPr="0007566D">
        <w:rPr>
          <w:rFonts w:eastAsia="Times New Roman" w:cs="Arial"/>
          <w:szCs w:val="24"/>
          <w:lang w:eastAsia="en-IE"/>
        </w:rPr>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rsidRPr="0007566D" w:rsidR="0007566D" w:rsidP="0007566D" w:rsidRDefault="0007566D" w14:paraId="553C580C"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r>
      <w:r w:rsidRPr="0007566D">
        <w:rPr>
          <w:rFonts w:eastAsia="Times New Roman" w:cs="Arial"/>
          <w:szCs w:val="24"/>
          <w:lang w:eastAsia="en-IE"/>
        </w:rPr>
        <w:t xml:space="preserve">The Contractor shall comply with all applicable obligations arising pursuant to the </w:t>
      </w:r>
      <w:r w:rsidRPr="00831BB2">
        <w:rPr>
          <w:rFonts w:eastAsia="Times New Roman" w:cs="Arial"/>
          <w:szCs w:val="24"/>
          <w:lang w:eastAsia="en-IE"/>
        </w:rPr>
        <w:t>European Communities (Protection of Employees’ Rights on Transfer of Undertakings) Regulations 2003 (S.I. No. 131 of 2003) and Council Directive 2001/23/EC (together the “TUPE Regulations”)</w:t>
      </w:r>
      <w:r w:rsidRPr="0007566D">
        <w:rPr>
          <w:rFonts w:eastAsia="Times New Roman" w:cs="Arial"/>
          <w:szCs w:val="24"/>
          <w:lang w:eastAsia="en-IE"/>
        </w:rPr>
        <w:t xml:space="preserve">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rsidRPr="0007566D" w:rsidR="0007566D" w:rsidP="0007566D" w:rsidRDefault="0007566D" w14:paraId="070AB6C7"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 xml:space="preserve">I. </w:t>
      </w:r>
      <w:r w:rsidRPr="0007566D">
        <w:rPr>
          <w:rFonts w:eastAsia="Times New Roman" w:cs="Arial"/>
          <w:szCs w:val="24"/>
          <w:lang w:eastAsia="en-IE"/>
        </w:rPr>
        <w:tab/>
      </w:r>
      <w:r w:rsidRPr="0007566D">
        <w:rPr>
          <w:rFonts w:eastAsia="Times New Roman" w:cs="Arial"/>
          <w:szCs w:val="24"/>
          <w:lang w:eastAsia="en-IE"/>
        </w:rPr>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rsidRPr="0007566D" w:rsidR="0007566D" w:rsidP="007B2426" w:rsidRDefault="0007566D" w14:paraId="4112B1C8" w14:textId="14A2B761">
      <w:pPr>
        <w:pStyle w:val="Heading1"/>
        <w:rPr>
          <w:lang w:eastAsia="en-IE"/>
        </w:rPr>
      </w:pPr>
      <w:bookmarkStart w:name="_Toc491080588" w:id="9"/>
      <w:bookmarkStart w:name="_Toc50373271" w:id="10"/>
      <w:r w:rsidRPr="0007566D">
        <w:rPr>
          <w:lang w:eastAsia="en-IE"/>
        </w:rPr>
        <w:t>KEY PERSONNEL</w:t>
      </w:r>
      <w:bookmarkEnd w:id="9"/>
      <w:bookmarkEnd w:id="10"/>
      <w:r w:rsidRPr="0007566D">
        <w:rPr>
          <w:lang w:eastAsia="en-IE"/>
        </w:rPr>
        <w:t xml:space="preserve"> </w:t>
      </w:r>
    </w:p>
    <w:p w:rsidRPr="0007566D" w:rsidR="0007566D" w:rsidP="0007566D" w:rsidRDefault="0007566D" w14:paraId="053B160F" w14:textId="77777777">
      <w:pPr>
        <w:spacing w:after="160" w:line="259" w:lineRule="auto"/>
        <w:jc w:val="both"/>
        <w:rPr>
          <w:rFonts w:eastAsia="Times New Roman" w:cs="Arial"/>
          <w:szCs w:val="24"/>
          <w:lang w:eastAsia="en-IE"/>
        </w:rPr>
      </w:pPr>
      <w:r w:rsidRPr="0007566D">
        <w:rPr>
          <w:rFonts w:eastAsia="Times New Roman" w:cs="Arial"/>
          <w:szCs w:val="24"/>
          <w:lang w:eastAsia="en-IE"/>
        </w:rPr>
        <w:t xml:space="preserve">The Contractor undertakes and acknowledges that it is responsible for ensuring that all key personnel as specified in the Tender (“Key Personnel”), assigned by it to provide the Services </w:t>
      </w:r>
      <w:r w:rsidRPr="0007566D">
        <w:rPr>
          <w:rFonts w:eastAsia="Times New Roman" w:cs="Arial"/>
          <w:szCs w:val="24"/>
          <w:lang w:eastAsia="en-IE"/>
        </w:rPr>
        <w:t>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r w:rsidRPr="0007566D">
        <w:rPr>
          <w:rFonts w:eastAsia="Times New Roman" w:cs="Arial"/>
          <w:color w:val="C00000"/>
          <w:szCs w:val="24"/>
          <w:lang w:eastAsia="en-IE"/>
        </w:rPr>
        <w:t>or withheld</w:t>
      </w:r>
      <w:r w:rsidRPr="0007566D">
        <w:rPr>
          <w:rFonts w:eastAsia="Times New Roman" w:cs="Arial"/>
          <w:szCs w:val="24"/>
          <w:lang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rsidRPr="0007566D" w:rsidR="0007566D" w:rsidP="007B2426" w:rsidRDefault="0007566D" w14:paraId="46C9ED1B" w14:textId="6EA6E30B">
      <w:pPr>
        <w:pStyle w:val="Heading1"/>
        <w:rPr>
          <w:lang w:eastAsia="en-IE"/>
        </w:rPr>
      </w:pPr>
      <w:bookmarkStart w:name="_Toc491080589" w:id="11"/>
      <w:bookmarkStart w:name="_Toc50373272" w:id="12"/>
      <w:r w:rsidRPr="0007566D">
        <w:rPr>
          <w:lang w:eastAsia="en-IE"/>
        </w:rPr>
        <w:t>PAYMENT</w:t>
      </w:r>
      <w:bookmarkEnd w:id="11"/>
      <w:bookmarkEnd w:id="12"/>
    </w:p>
    <w:p w:rsidRPr="0007566D" w:rsidR="0007566D" w:rsidP="0007566D" w:rsidRDefault="0007566D" w14:paraId="4B99EC5D" w14:textId="48C5A49C">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 xml:space="preserve">Subject to the provisions of this </w:t>
      </w:r>
      <w:r w:rsidR="0088120C">
        <w:rPr>
          <w:rFonts w:eastAsia="Times New Roman" w:cs="Arial"/>
          <w:szCs w:val="24"/>
          <w:lang w:eastAsia="en-IE"/>
        </w:rPr>
        <w:t>C</w:t>
      </w:r>
      <w:r w:rsidRPr="0007566D">
        <w:rPr>
          <w:rFonts w:eastAsia="Times New Roman" w:cs="Arial"/>
          <w:szCs w:val="24"/>
          <w:lang w:eastAsia="en-IE"/>
        </w:rPr>
        <w:t>lause 3 the Contracting Authority shall pay and discharge the Charges (plus any applicable VAT), in the manner (including as to timing) specified at Schedule C. Invoicing arrangements shall be on such terms as may be agreed between the Parties.</w:t>
      </w:r>
    </w:p>
    <w:p w:rsidRPr="0007566D" w:rsidR="0007566D" w:rsidP="0007566D" w:rsidRDefault="0007566D" w14:paraId="6B0D978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Discharge of the Charges is subject to:</w:t>
      </w:r>
    </w:p>
    <w:p w:rsidRPr="0007566D" w:rsidR="0007566D" w:rsidP="0007566D" w:rsidRDefault="0007566D" w14:paraId="037B1DE4" w14:textId="40DF6C7F">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 xml:space="preserve">Compliance by the Contractor with the provisions of this Agreement including but not limited to any milestones, compliance schedules and/or operational protocols in place pursuant to </w:t>
      </w:r>
      <w:r w:rsidR="0088120C">
        <w:rPr>
          <w:rFonts w:eastAsia="Times New Roman" w:cs="Arial"/>
          <w:szCs w:val="24"/>
          <w:lang w:eastAsia="en-IE"/>
        </w:rPr>
        <w:t>C</w:t>
      </w:r>
      <w:r w:rsidRPr="0007566D">
        <w:rPr>
          <w:rFonts w:eastAsia="Times New Roman" w:cs="Arial"/>
          <w:szCs w:val="24"/>
          <w:lang w:eastAsia="en-IE"/>
        </w:rPr>
        <w:t>lause 10A from time to time;</w:t>
      </w:r>
    </w:p>
    <w:p w:rsidRPr="0007566D" w:rsidR="0007566D" w:rsidP="0007566D" w:rsidRDefault="0007566D" w14:paraId="25367372"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The furnishing by the Contractor of a valid invoice and such supporting documentation as may be required by the Contracting Authority from time to time. Any Contractor pre-printed terms and conditions are hereby disallowed;</w:t>
      </w:r>
    </w:p>
    <w:p w:rsidRPr="0007566D" w:rsidR="0007566D" w:rsidP="0007566D" w:rsidRDefault="0007566D" w14:paraId="34F7980F" w14:textId="2574C71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Invoices being submitted to the Contracting Authority’s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Contracting Authority’s Contact within 14 calendar days of receipt of invoice. In circumstances where no queries are raised within the said 14</w:t>
      </w:r>
      <w:r w:rsidR="0088120C">
        <w:rPr>
          <w:rFonts w:eastAsia="Times New Roman" w:cs="Arial"/>
          <w:szCs w:val="24"/>
          <w:lang w:eastAsia="en-IE"/>
        </w:rPr>
        <w:t>-</w:t>
      </w:r>
      <w:r w:rsidRPr="0007566D">
        <w:rPr>
          <w:rFonts w:eastAsia="Times New Roman" w:cs="Arial"/>
          <w:szCs w:val="24"/>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rsidRPr="0007566D" w:rsidR="0007566D" w:rsidP="0007566D" w:rsidRDefault="0007566D" w14:paraId="19914168"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The Contracting Authority being in possession of the Contractor’s current Tax Clearance Certificate. The Contractor shall comply with all EU and domestic taxation law and requirements.</w:t>
      </w:r>
    </w:p>
    <w:p w:rsidRPr="0007566D" w:rsidR="0007566D" w:rsidP="0007566D" w:rsidRDefault="0007566D" w14:paraId="7486F0F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 xml:space="preserve">The European Communities </w:t>
      </w:r>
      <w:r w:rsidRPr="00831BB2">
        <w:rPr>
          <w:rFonts w:eastAsia="Times New Roman" w:cs="Arial"/>
          <w:szCs w:val="24"/>
          <w:lang w:eastAsia="en-IE"/>
        </w:rPr>
        <w:t>(Late Payment in Commercial Transactions) Regulations, 2012</w:t>
      </w:r>
      <w:r w:rsidRPr="0007566D">
        <w:rPr>
          <w:rFonts w:eastAsia="Times New Roman" w:cs="Arial"/>
          <w:szCs w:val="24"/>
          <w:lang w:eastAsia="en-IE"/>
        </w:rPr>
        <w:t xml:space="preserve"> shall apply to all payments. Incorrect invoices will be returned for correction with consequential effects on the due date of payment.</w:t>
      </w:r>
    </w:p>
    <w:p w:rsidRPr="0007566D" w:rsidR="0007566D" w:rsidP="0007566D" w:rsidRDefault="0007566D" w14:paraId="77D75127"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 xml:space="preserve">Wherever under this Agreement any sum of money is recoverable from or payable by the Contractor (including any sum which the Contractor is liable to pay to the Contracting Authority in respect of any breach of this Agreement), the Contracting Authority may </w:t>
      </w:r>
      <w:r w:rsidRPr="0007566D">
        <w:rPr>
          <w:rFonts w:eastAsia="Times New Roman" w:cs="Arial"/>
          <w:szCs w:val="24"/>
          <w:lang w:eastAsia="en-IE"/>
        </w:rPr>
        <w:t>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rsidRPr="0007566D" w:rsidR="0007566D" w:rsidP="0007566D" w:rsidRDefault="0007566D" w14:paraId="1A513723"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The Charges shall include any and all costs or expenses incurred by the Contractor, its employees, servants and agents in the performance of its obligations under this Agreement.</w:t>
      </w:r>
    </w:p>
    <w:p w:rsidRPr="0007566D" w:rsidR="0007566D" w:rsidP="0007566D" w:rsidRDefault="0007566D" w14:paraId="38BCF7D5" w14:textId="2D60EFD5">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 xml:space="preserve">The Charges shall be discharged as provided for in this clause subject to the retention by the Contracting Authority in accordance with </w:t>
      </w:r>
      <w:r w:rsidR="0088120C">
        <w:rPr>
          <w:rFonts w:eastAsia="Times New Roman" w:cs="Arial"/>
          <w:szCs w:val="24"/>
          <w:lang w:eastAsia="en-IE"/>
        </w:rPr>
        <w:t>S</w:t>
      </w:r>
      <w:r w:rsidRPr="0007566D">
        <w:rPr>
          <w:rFonts w:eastAsia="Times New Roman" w:cs="Arial"/>
          <w:szCs w:val="24"/>
          <w:lang w:eastAsia="en-IE"/>
        </w:rPr>
        <w:t xml:space="preserve">ection 523 of the </w:t>
      </w:r>
      <w:r w:rsidRPr="00831BB2">
        <w:rPr>
          <w:rFonts w:eastAsia="Times New Roman" w:cs="Arial"/>
          <w:szCs w:val="24"/>
          <w:lang w:eastAsia="en-IE"/>
        </w:rPr>
        <w:t>Taxes Consolidation Act, 1997</w:t>
      </w:r>
      <w:r w:rsidRPr="0007566D">
        <w:rPr>
          <w:rFonts w:eastAsia="Times New Roman" w:cs="Arial"/>
          <w:szCs w:val="24"/>
          <w:lang w:eastAsia="en-IE"/>
        </w:rPr>
        <w:t xml:space="preserve"> of any Professional Services Withholding Tax payable to the Contractor. Any and all taxes applicable to the provision of the Services will be the sole responsibility of the Contractor and the Contractor so acknowledges and confirms.</w:t>
      </w:r>
    </w:p>
    <w:p w:rsidRPr="0007566D" w:rsidR="0007566D" w:rsidP="0007566D" w:rsidRDefault="0007566D" w14:paraId="447C701C" w14:textId="4CA39852">
      <w:pPr>
        <w:spacing w:after="0" w:line="240" w:lineRule="auto"/>
        <w:ind w:left="567" w:hanging="567"/>
        <w:rPr>
          <w:rFonts w:eastAsia="Times New Roman" w:cs="Arial"/>
          <w:lang w:eastAsia="en-IE"/>
        </w:rPr>
      </w:pPr>
      <w:r w:rsidRPr="0007566D">
        <w:rPr>
          <w:rFonts w:eastAsia="Times New Roman" w:cs="Arial"/>
          <w:lang w:eastAsia="en-IE"/>
        </w:rPr>
        <w:t>G.</w:t>
      </w:r>
      <w:r w:rsidRPr="0007566D">
        <w:rPr>
          <w:rFonts w:eastAsia="Times New Roman" w:cs="Arial"/>
          <w:lang w:eastAsia="en-IE"/>
        </w:rPr>
        <w:tab/>
      </w:r>
      <w:r w:rsidRPr="0007566D">
        <w:rPr>
          <w:rFonts w:eastAsia="Times New Roman" w:cs="Arial"/>
          <w:lang w:eastAsia="en-IE"/>
        </w:rPr>
        <w:t xml:space="preserve">The Client (like all Irish Public Bodies) no longer sends cheques to businesses in Ireland. To receive payment for your supply to the Client the business bank details must be submitted to </w:t>
      </w:r>
      <w:r w:rsidR="00E82680">
        <w:rPr>
          <w:rFonts w:eastAsia="Times New Roman" w:cs="Arial"/>
          <w:lang w:eastAsia="en-IE"/>
        </w:rPr>
        <w:t>creditors@lmetb.ie</w:t>
      </w:r>
      <w:r w:rsidRPr="0007566D">
        <w:rPr>
          <w:rFonts w:eastAsia="Times New Roman" w:cs="Arial"/>
          <w:color w:val="FF0000"/>
          <w:highlight w:val="yellow"/>
          <w:lang w:eastAsia="en-IE"/>
        </w:rPr>
        <w:t xml:space="preserve"> </w:t>
      </w:r>
    </w:p>
    <w:p w:rsidRPr="0007566D" w:rsidR="0007566D" w:rsidP="0007566D" w:rsidRDefault="0007566D" w14:paraId="74E5B1D1" w14:textId="77777777">
      <w:pPr>
        <w:spacing w:after="160" w:line="259" w:lineRule="auto"/>
        <w:ind w:left="567" w:hanging="567"/>
        <w:jc w:val="both"/>
        <w:rPr>
          <w:rFonts w:eastAsia="Times New Roman" w:cs="Arial"/>
          <w:szCs w:val="24"/>
          <w:lang w:eastAsia="en-IE"/>
        </w:rPr>
      </w:pPr>
    </w:p>
    <w:p w:rsidRPr="0007566D" w:rsidR="0007566D" w:rsidP="007B2426" w:rsidRDefault="0007566D" w14:paraId="2AE3A25A" w14:textId="051F714D">
      <w:pPr>
        <w:pStyle w:val="Heading1"/>
        <w:rPr>
          <w:lang w:eastAsia="en-IE"/>
        </w:rPr>
      </w:pPr>
      <w:bookmarkStart w:name="_Toc491080590" w:id="13"/>
      <w:bookmarkStart w:name="_Toc50373273" w:id="14"/>
      <w:r w:rsidRPr="0007566D">
        <w:rPr>
          <w:lang w:eastAsia="en-IE"/>
        </w:rPr>
        <w:t>WARRANTIES, REPRESENTATIONS AND UNDERTAKINGS</w:t>
      </w:r>
      <w:bookmarkEnd w:id="13"/>
      <w:bookmarkEnd w:id="14"/>
    </w:p>
    <w:p w:rsidRPr="0007566D" w:rsidR="0007566D" w:rsidP="0007566D" w:rsidRDefault="0007566D" w14:paraId="79D8213F"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The Contractor acknowledges, warrants, represents and undertakes that:</w:t>
      </w:r>
    </w:p>
    <w:p w:rsidRPr="0007566D" w:rsidR="0007566D" w:rsidP="0007566D" w:rsidRDefault="0007566D" w14:paraId="738063D2"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it has the authority and right under law to enter into, and to carry out its obligations and responsibilities under this Agreement and to provide the Services hereunder;</w:t>
      </w:r>
    </w:p>
    <w:p w:rsidRPr="0007566D" w:rsidR="0007566D" w:rsidP="0007566D" w:rsidRDefault="0007566D" w14:paraId="1F826BE6"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it is entering into this Agreement with a full understanding of its material terms and risks and is capable of assuming those risks;</w:t>
      </w:r>
    </w:p>
    <w:p w:rsidRPr="0007566D" w:rsidR="0007566D" w:rsidP="0007566D" w:rsidRDefault="0007566D" w14:paraId="69720CBA"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it is entering into this Agreement with a full understanding of its obligations with regard to taxation, employment, social and environmental protection and is capable of assuming and fulfilling those obligations;</w:t>
      </w:r>
    </w:p>
    <w:p w:rsidRPr="0007566D" w:rsidR="0007566D" w:rsidP="0007566D" w:rsidRDefault="0007566D" w14:paraId="575F21EC"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it has acquainted itself with and shall comply with all legal requirements or such other laws, recommendations, guidance or practices as may affect the provision of the Services as they apply to the Contractor;</w:t>
      </w:r>
    </w:p>
    <w:p w:rsidRPr="0007566D" w:rsidR="0007566D" w:rsidP="0007566D" w:rsidRDefault="0007566D" w14:paraId="77A53937"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5.</w:t>
      </w:r>
      <w:r w:rsidRPr="0007566D">
        <w:rPr>
          <w:rFonts w:eastAsia="Times New Roman" w:cs="Arial"/>
          <w:szCs w:val="24"/>
          <w:lang w:eastAsia="en-IE"/>
        </w:rPr>
        <w:tab/>
      </w:r>
      <w:r w:rsidRPr="0007566D">
        <w:rPr>
          <w:rFonts w:eastAsia="Times New Roman" w:cs="Arial"/>
          <w:szCs w:val="24"/>
          <w:lang w:eastAsia="en-IE"/>
        </w:rPr>
        <w:t>it has taken all and any action necessary to ensure that it has the power to execute and enter into this Agreement;</w:t>
      </w:r>
    </w:p>
    <w:p w:rsidRPr="0007566D" w:rsidR="0007566D" w:rsidP="0007566D" w:rsidRDefault="0007566D" w14:paraId="1890F50F"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6.</w:t>
      </w:r>
      <w:r w:rsidRPr="0007566D">
        <w:rPr>
          <w:rFonts w:eastAsia="Times New Roman" w:cs="Arial"/>
          <w:szCs w:val="24"/>
          <w:lang w:eastAsia="en-IE"/>
        </w:rPr>
        <w:tab/>
      </w:r>
      <w:r w:rsidRPr="0007566D">
        <w:rPr>
          <w:rFonts w:eastAsia="Times New Roman" w:cs="Arial"/>
          <w:szCs w:val="24"/>
          <w:lang w:eastAsia="en-IE"/>
        </w:rPr>
        <w:t>the status of the Contractor, as declared in the “Declaration as to Personal Circumstances of Tenderer” dated [</w:t>
      </w:r>
      <w:r w:rsidRPr="0007566D">
        <w:rPr>
          <w:rFonts w:eastAsia="Times New Roman" w:cs="Arial"/>
          <w:color w:val="C00000"/>
          <w:szCs w:val="24"/>
          <w:lang w:eastAsia="en-IE"/>
        </w:rPr>
        <w:t>insert date</w:t>
      </w:r>
      <w:r w:rsidRPr="0007566D">
        <w:rPr>
          <w:rFonts w:eastAsia="Times New Roman" w:cs="Arial"/>
          <w:szCs w:val="24"/>
          <w:lang w:eastAsia="en-IE"/>
        </w:rPr>
        <w:t>], which confirms that none of the excluding circumstances listed in Regulation 57 of the Regulations apply to the Contractor, remains unchanged;</w:t>
      </w:r>
    </w:p>
    <w:p w:rsidRPr="0007566D" w:rsidR="0007566D" w:rsidP="0007566D" w:rsidRDefault="0007566D" w14:paraId="0C160084" w14:textId="1A9A1F5A">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7.</w:t>
      </w:r>
      <w:r w:rsidRPr="0007566D">
        <w:rPr>
          <w:rFonts w:eastAsia="Times New Roman" w:cs="Arial"/>
          <w:szCs w:val="24"/>
          <w:lang w:eastAsia="en-IE"/>
        </w:rPr>
        <w:tab/>
      </w:r>
      <w:r w:rsidRPr="0007566D">
        <w:rPr>
          <w:rFonts w:eastAsia="Times New Roman" w:cs="Arial"/>
          <w:szCs w:val="24"/>
          <w:lang w:eastAsia="en-IE"/>
        </w:rPr>
        <w:t xml:space="preserve">it owns, has obtained or is able to obtain and maintains and retains, valid licences for all Intellectual Property Rights (as defined in </w:t>
      </w:r>
      <w:r w:rsidR="0088120C">
        <w:rPr>
          <w:rFonts w:eastAsia="Times New Roman" w:cs="Arial"/>
          <w:szCs w:val="24"/>
          <w:lang w:eastAsia="en-IE"/>
        </w:rPr>
        <w:t>C</w:t>
      </w:r>
      <w:r w:rsidRPr="0007566D">
        <w:rPr>
          <w:rFonts w:eastAsia="Times New Roman" w:cs="Arial"/>
          <w:szCs w:val="24"/>
          <w:lang w:eastAsia="en-IE"/>
        </w:rPr>
        <w:t xml:space="preserve">lause 6 below) that are necessary for the performance of its obligations under this Agreement and for the Contracting Authority to obtain the benefit of the Services for its business purposes; </w:t>
      </w:r>
    </w:p>
    <w:p w:rsidRPr="0007566D" w:rsidR="0007566D" w:rsidP="046799BE" w:rsidRDefault="0007566D" w14:paraId="62543898" w14:textId="5BA9D5CF">
      <w:pPr>
        <w:spacing w:after="160" w:line="259" w:lineRule="auto"/>
        <w:ind w:left="1134" w:hanging="567"/>
        <w:jc w:val="both"/>
        <w:rPr>
          <w:rFonts w:eastAsia="Times New Roman" w:cs="Arial"/>
          <w:lang w:eastAsia="en-IE"/>
        </w:rPr>
      </w:pPr>
      <w:r w:rsidRPr="046799BE" w:rsidR="0007566D">
        <w:rPr>
          <w:rFonts w:eastAsia="Times New Roman" w:cs="Arial"/>
          <w:lang w:eastAsia="en-IE"/>
        </w:rPr>
        <w:t>8.</w:t>
      </w:r>
      <w:r>
        <w:tab/>
      </w:r>
      <w:r w:rsidRPr="046799BE" w:rsidR="0007566D">
        <w:rPr>
          <w:rFonts w:eastAsia="Times New Roman" w:cs="Arial"/>
          <w:lang w:eastAsia="en-IE"/>
        </w:rPr>
        <w:t xml:space="preserve"> “Not Used”</w:t>
      </w:r>
    </w:p>
    <w:p w:rsidRPr="0007566D" w:rsidR="0007566D" w:rsidP="046799BE" w:rsidRDefault="0007566D" w14:paraId="052F8897" w14:textId="4C87D7E0">
      <w:pPr>
        <w:spacing w:after="160" w:line="259" w:lineRule="auto"/>
        <w:ind w:left="1134" w:hanging="0"/>
        <w:jc w:val="both"/>
        <w:rPr>
          <w:rFonts w:eastAsia="Times New Roman" w:cs="Arial"/>
          <w:lang w:eastAsia="en-IE"/>
        </w:rPr>
      </w:pPr>
      <w:r w:rsidRPr="046799BE" w:rsidR="0007566D">
        <w:rPr>
          <w:rFonts w:eastAsia="Times New Roman" w:cs="Arial"/>
          <w:lang w:eastAsia="en-IE"/>
        </w:rPr>
        <w:t xml:space="preserve">it has inspected the Contracting Authority’s premises, lands and facilities before </w:t>
      </w:r>
      <w:r w:rsidRPr="046799BE" w:rsidR="0007566D">
        <w:rPr>
          <w:rFonts w:eastAsia="Times New Roman" w:cs="Arial"/>
          <w:lang w:eastAsia="en-IE"/>
        </w:rPr>
        <w:t>submitting</w:t>
      </w:r>
      <w:r w:rsidRPr="046799BE" w:rsidR="0007566D">
        <w:rPr>
          <w:rFonts w:eastAsia="Times New Roman" w:cs="Arial"/>
          <w:lang w:eastAsia="en-IE"/>
        </w:rPr>
        <w:t xml:space="preserve"> its Tender and has made </w:t>
      </w:r>
      <w:r w:rsidRPr="046799BE" w:rsidR="0007566D">
        <w:rPr>
          <w:rFonts w:eastAsia="Times New Roman" w:cs="Arial"/>
          <w:lang w:eastAsia="en-IE"/>
        </w:rPr>
        <w:t>appropriate enquiries</w:t>
      </w:r>
      <w:r w:rsidRPr="046799BE" w:rsidR="0007566D">
        <w:rPr>
          <w:rFonts w:eastAsia="Times New Roman" w:cs="Arial"/>
          <w:lang w:eastAsia="en-IE"/>
        </w:rPr>
        <w:t xml:space="preserve"> </w:t>
      </w:r>
      <w:r w:rsidRPr="046799BE" w:rsidR="0007566D">
        <w:rPr>
          <w:rFonts w:eastAsia="Times New Roman" w:cs="Arial"/>
          <w:lang w:eastAsia="en-IE"/>
        </w:rPr>
        <w:t>so as to</w:t>
      </w:r>
      <w:r w:rsidRPr="046799BE" w:rsidR="0007566D">
        <w:rPr>
          <w:rFonts w:eastAsia="Times New Roman" w:cs="Arial"/>
          <w:lang w:eastAsia="en-IE"/>
        </w:rPr>
        <w:t xml:space="preserve"> be satisfied in relation to all matters connected with the performance of its obligations under this Agreement;</w:t>
      </w:r>
    </w:p>
    <w:p w:rsidRPr="0007566D" w:rsidR="0007566D" w:rsidP="0007566D" w:rsidRDefault="0007566D" w14:paraId="0B97C94C" w14:textId="6FBAE520">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9.</w:t>
      </w:r>
      <w:r w:rsidRPr="0007566D">
        <w:rPr>
          <w:rFonts w:eastAsia="Times New Roman" w:cs="Arial"/>
          <w:szCs w:val="24"/>
          <w:lang w:eastAsia="en-IE"/>
        </w:rPr>
        <w:tab/>
      </w:r>
      <w:r w:rsidRPr="0007566D">
        <w:rPr>
          <w:rFonts w:eastAsia="Times New Roman" w:cs="Arial"/>
          <w:szCs w:val="24"/>
          <w:lang w:eastAsia="en-IE"/>
        </w:rPr>
        <w:t xml:space="preserve">it retains and shall maintain for the Term insurances for the nature and amount specified in the RFT.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with regard to compliance with this </w:t>
      </w:r>
      <w:r w:rsidR="0088120C">
        <w:rPr>
          <w:rFonts w:eastAsia="Times New Roman" w:cs="Arial"/>
          <w:szCs w:val="24"/>
          <w:lang w:eastAsia="en-IE"/>
        </w:rPr>
        <w:t>C</w:t>
      </w:r>
      <w:r w:rsidRPr="0007566D">
        <w:rPr>
          <w:rFonts w:eastAsia="Times New Roman" w:cs="Arial"/>
          <w:szCs w:val="24"/>
          <w:lang w:eastAsia="en-IE"/>
        </w:rPr>
        <w:t>lause 4A</w:t>
      </w:r>
      <w:r w:rsidR="0088120C">
        <w:rPr>
          <w:rFonts w:eastAsia="Times New Roman" w:cs="Arial"/>
          <w:szCs w:val="24"/>
          <w:lang w:eastAsia="en-IE"/>
        </w:rPr>
        <w:t>(</w:t>
      </w:r>
      <w:r w:rsidRPr="0007566D">
        <w:rPr>
          <w:rFonts w:eastAsia="Times New Roman" w:cs="Arial"/>
          <w:szCs w:val="24"/>
          <w:lang w:eastAsia="en-IE"/>
        </w:rPr>
        <w:t>9</w:t>
      </w:r>
      <w:r w:rsidR="0088120C">
        <w:rPr>
          <w:rFonts w:eastAsia="Times New Roman" w:cs="Arial"/>
          <w:szCs w:val="24"/>
          <w:lang w:eastAsia="en-IE"/>
        </w:rPr>
        <w:t>)</w:t>
      </w:r>
      <w:r w:rsidRPr="0007566D">
        <w:rPr>
          <w:rFonts w:eastAsia="Times New Roman" w:cs="Arial"/>
          <w:szCs w:val="24"/>
          <w:lang w:eastAsia="en-IE"/>
        </w:rPr>
        <w:t>; and</w:t>
      </w:r>
    </w:p>
    <w:p w:rsidRPr="0007566D" w:rsidR="0007566D" w:rsidP="0007566D" w:rsidRDefault="0007566D" w14:paraId="5912242D"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10.</w:t>
      </w:r>
      <w:r w:rsidRPr="0007566D">
        <w:rPr>
          <w:rFonts w:eastAsia="Times New Roman" w:cs="Arial"/>
          <w:szCs w:val="24"/>
          <w:lang w:eastAsia="en-IE"/>
        </w:rPr>
        <w:tab/>
      </w:r>
      <w:r w:rsidRPr="0007566D">
        <w:rPr>
          <w:rFonts w:eastAsia="Times New Roman" w:cs="Arial"/>
          <w:szCs w:val="24"/>
          <w:lang w:eastAsia="en-IE"/>
        </w:rPr>
        <w:t>the Contracting Authority shall be under no obligation to purchase any minimum number or value of Services.</w:t>
      </w:r>
    </w:p>
    <w:p w:rsidRPr="0007566D" w:rsidR="0007566D" w:rsidP="0007566D" w:rsidRDefault="0007566D" w14:paraId="2802BBB3" w14:textId="22B1387E">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 xml:space="preserve">The Contractor undertakes to notify the Contracting Authority forthwith of any material change to the status of the Contractor with regard to the warranties, acknowledgements, representations and undertakings as set out at </w:t>
      </w:r>
      <w:r w:rsidR="0088120C">
        <w:rPr>
          <w:rFonts w:eastAsia="Times New Roman" w:cs="Arial"/>
          <w:szCs w:val="24"/>
          <w:lang w:eastAsia="en-IE"/>
        </w:rPr>
        <w:t>C</w:t>
      </w:r>
      <w:r w:rsidRPr="0007566D">
        <w:rPr>
          <w:rFonts w:eastAsia="Times New Roman" w:cs="Arial"/>
          <w:szCs w:val="24"/>
          <w:lang w:eastAsia="en-IE"/>
        </w:rPr>
        <w:t>lause 4A and to comply with all reasonable directions of the Contracting Authority with regard thereto which may include termination of this Agreement.</w:t>
      </w:r>
    </w:p>
    <w:p w:rsidRPr="0007566D" w:rsidR="0007566D" w:rsidP="007B2426" w:rsidRDefault="0007566D" w14:paraId="0BE78458" w14:textId="697C7614">
      <w:pPr>
        <w:pStyle w:val="Heading1"/>
        <w:rPr>
          <w:lang w:eastAsia="en-IE"/>
        </w:rPr>
      </w:pPr>
      <w:bookmarkStart w:name="_Toc491080591" w:id="15"/>
      <w:bookmarkStart w:name="_Toc50373274" w:id="16"/>
      <w:r w:rsidRPr="0007566D">
        <w:rPr>
          <w:lang w:eastAsia="en-IE"/>
        </w:rPr>
        <w:t>REMEDIES</w:t>
      </w:r>
      <w:bookmarkEnd w:id="15"/>
      <w:bookmarkEnd w:id="16"/>
      <w:r w:rsidRPr="0007566D">
        <w:rPr>
          <w:lang w:eastAsia="en-IE"/>
        </w:rPr>
        <w:t xml:space="preserve"> </w:t>
      </w:r>
    </w:p>
    <w:p w:rsidRPr="0007566D" w:rsidR="0007566D" w:rsidP="0007566D" w:rsidRDefault="0007566D" w14:paraId="4BCCCDEE" w14:textId="1FBEF491">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 xml:space="preserve">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88120C">
        <w:rPr>
          <w:rFonts w:eastAsia="Times New Roman" w:cs="Arial"/>
          <w:szCs w:val="24"/>
          <w:lang w:eastAsia="en-IE"/>
        </w:rPr>
        <w:t>C</w:t>
      </w:r>
      <w:r w:rsidRPr="0007566D">
        <w:rPr>
          <w:rFonts w:eastAsia="Times New Roman" w:cs="Arial"/>
          <w:szCs w:val="24"/>
          <w:lang w:eastAsia="en-IE"/>
        </w:rPr>
        <w:t xml:space="preserve">lause 1. The terms of this </w:t>
      </w:r>
      <w:r w:rsidR="0088120C">
        <w:rPr>
          <w:rFonts w:eastAsia="Times New Roman" w:cs="Arial"/>
          <w:szCs w:val="24"/>
          <w:lang w:eastAsia="en-IE"/>
        </w:rPr>
        <w:t>C</w:t>
      </w:r>
      <w:r w:rsidRPr="0007566D">
        <w:rPr>
          <w:rFonts w:eastAsia="Times New Roman" w:cs="Arial"/>
          <w:szCs w:val="24"/>
          <w:lang w:eastAsia="en-IE"/>
        </w:rPr>
        <w:t>lause 5A shall survive termination of this Agreement for any reason.</w:t>
      </w:r>
    </w:p>
    <w:p w:rsidRPr="0007566D" w:rsidR="0007566D" w:rsidP="0007566D" w:rsidRDefault="0007566D" w14:paraId="0B04F284" w14:textId="05B25714">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 xml:space="preserve">Save in respect of fraud (including fraudulent misrepresentation), personal injury or death or in respect of the Contractor’s indemnity under </w:t>
      </w:r>
      <w:r w:rsidR="0088120C">
        <w:rPr>
          <w:rFonts w:eastAsia="Times New Roman" w:cs="Arial"/>
          <w:szCs w:val="24"/>
          <w:lang w:eastAsia="en-IE"/>
        </w:rPr>
        <w:t>C</w:t>
      </w:r>
      <w:r w:rsidRPr="0007566D">
        <w:rPr>
          <w:rFonts w:eastAsia="Times New Roman" w:cs="Arial"/>
          <w:szCs w:val="24"/>
          <w:lang w:eastAsia="en-IE"/>
        </w:rPr>
        <w:t xml:space="preserve">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rsidRPr="0007566D" w:rsidR="0007566D" w:rsidP="0007566D" w:rsidRDefault="0007566D" w14:paraId="57D85744"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rsidRPr="0007566D" w:rsidR="0007566D" w:rsidP="0007566D" w:rsidRDefault="0007566D" w14:paraId="2198B714"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rsidRPr="0007566D" w:rsidR="0007566D" w:rsidP="30318656" w:rsidRDefault="0007566D" w14:paraId="395098C0" w14:textId="1D206A31">
      <w:pPr>
        <w:spacing w:after="160" w:line="259" w:lineRule="auto"/>
        <w:ind w:left="567" w:hanging="567"/>
        <w:jc w:val="both"/>
        <w:rPr>
          <w:rFonts w:eastAsia="Times New Roman" w:cs="Arial"/>
          <w:lang w:eastAsia="en-IE"/>
        </w:rPr>
      </w:pPr>
      <w:r w:rsidRPr="30318656">
        <w:rPr>
          <w:rFonts w:eastAsia="Times New Roman" w:cs="Arial"/>
          <w:lang w:eastAsia="en-IE"/>
        </w:rPr>
        <w:t>E.</w:t>
      </w:r>
      <w:r>
        <w:tab/>
      </w:r>
      <w:r w:rsidRPr="30318656">
        <w:rPr>
          <w:rFonts w:eastAsia="Times New Roman" w:cs="Arial"/>
          <w:lang w:eastAsia="en-IE"/>
        </w:rPr>
        <w:t xml:space="preserve"> “Not Used”</w:t>
      </w:r>
    </w:p>
    <w:p w:rsidRPr="0007566D" w:rsidR="0007566D" w:rsidP="30318656" w:rsidRDefault="0007566D" w14:paraId="6EF7F06C" w14:textId="7CC1DF2C">
      <w:pPr>
        <w:spacing w:after="160" w:line="259" w:lineRule="auto"/>
        <w:ind w:left="567"/>
        <w:jc w:val="both"/>
        <w:rPr>
          <w:rFonts w:eastAsia="Times New Roman" w:cs="Arial"/>
          <w:lang w:eastAsia="en-IE"/>
        </w:rPr>
      </w:pPr>
      <w:r w:rsidRPr="30318656">
        <w:rPr>
          <w:rFonts w:eastAsia="Times New Roman" w:cs="Arial"/>
          <w:lang w:eastAsia="en-IE"/>
        </w:rPr>
        <w:t xml:space="preserve">Save in respect of fraud, personal injury or death or in respect of the Contractor’s indemnity under </w:t>
      </w:r>
      <w:r w:rsidRPr="30318656" w:rsidR="0088120C">
        <w:rPr>
          <w:rFonts w:eastAsia="Times New Roman" w:cs="Arial"/>
          <w:lang w:eastAsia="en-IE"/>
        </w:rPr>
        <w:t>C</w:t>
      </w:r>
      <w:r w:rsidRPr="30318656">
        <w:rPr>
          <w:rFonts w:eastAsia="Times New Roman" w:cs="Arial"/>
          <w:lang w:eastAsia="en-IE"/>
        </w:rPr>
        <w:t>lause 6(G) (for which no limit applies), the limit of the Contractor’s aggregate liability to the Contracting Authority under this Agreement whatsoever and howsoever arising shall not under any circumstances exceed [</w:t>
      </w:r>
      <w:r w:rsidRPr="30318656">
        <w:rPr>
          <w:rFonts w:eastAsia="Times New Roman" w:cs="Arial"/>
          <w:color w:val="C00000"/>
          <w:lang w:eastAsia="en-IE"/>
        </w:rPr>
        <w:t>insert amount – e</w:t>
      </w:r>
      <w:r w:rsidRPr="30318656" w:rsidR="0088120C">
        <w:rPr>
          <w:rFonts w:eastAsia="Times New Roman" w:cs="Arial"/>
          <w:color w:val="C00000"/>
          <w:lang w:eastAsia="en-IE"/>
        </w:rPr>
        <w:t>.</w:t>
      </w:r>
      <w:r w:rsidRPr="30318656">
        <w:rPr>
          <w:rFonts w:eastAsia="Times New Roman" w:cs="Arial"/>
          <w:color w:val="C00000"/>
          <w:lang w:eastAsia="en-IE"/>
        </w:rPr>
        <w:t>g</w:t>
      </w:r>
      <w:r w:rsidRPr="30318656" w:rsidR="0088120C">
        <w:rPr>
          <w:rFonts w:eastAsia="Times New Roman" w:cs="Arial"/>
          <w:color w:val="C00000"/>
          <w:lang w:eastAsia="en-IE"/>
        </w:rPr>
        <w:t>.</w:t>
      </w:r>
      <w:r w:rsidRPr="30318656">
        <w:rPr>
          <w:rFonts w:eastAsia="Times New Roman" w:cs="Arial"/>
          <w:color w:val="C00000"/>
          <w:lang w:eastAsia="en-IE"/>
        </w:rPr>
        <w:t xml:space="preserve"> </w:t>
      </w:r>
      <w:r w:rsidRPr="30318656">
        <w:rPr>
          <w:rFonts w:eastAsia="Times New Roman" w:cs="Arial"/>
          <w:color w:val="C00000"/>
          <w:lang w:eastAsia="en-IE"/>
        </w:rPr>
        <w:t>[number] per cent of the Charges paid or projected to be paid (whichever is higher) under this Agreement</w:t>
      </w:r>
      <w:r w:rsidRPr="30318656">
        <w:rPr>
          <w:rFonts w:eastAsia="Times New Roman" w:cs="Arial"/>
          <w:lang w:eastAsia="en-IE"/>
        </w:rPr>
        <w:t>] regardless of the number of claims.</w:t>
      </w:r>
      <w:r w:rsidRPr="0007566D">
        <w:rPr>
          <w:rFonts w:eastAsia="Times New Roman" w:cs="Arial"/>
          <w:szCs w:val="24"/>
          <w:lang w:eastAsia="en-IE"/>
        </w:rPr>
        <w:cr/>
      </w:r>
    </w:p>
    <w:p w:rsidRPr="0007566D" w:rsidR="0007566D" w:rsidP="0007566D" w:rsidRDefault="0007566D" w14:paraId="38CF5ED7"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If for any reason the Contracting Authority is dissatisfied with the performance of the Contractor, a sum may be withheld from any payment otherwise due calculated as follows:</w:t>
      </w:r>
    </w:p>
    <w:p w:rsidRPr="0007566D" w:rsidR="0007566D" w:rsidP="30318656" w:rsidRDefault="746C09DB" w14:paraId="06761E79" w14:textId="14F8EEED">
      <w:pPr>
        <w:spacing w:after="160" w:line="259" w:lineRule="auto"/>
        <w:ind w:left="567"/>
        <w:jc w:val="both"/>
        <w:rPr>
          <w:rFonts w:eastAsia="Times New Roman" w:cs="Arial"/>
          <w:lang w:eastAsia="en-IE"/>
        </w:rPr>
      </w:pPr>
      <w:r w:rsidRPr="30318656">
        <w:rPr>
          <w:rFonts w:eastAsia="Times New Roman" w:cs="Arial"/>
          <w:lang w:eastAsia="en-IE"/>
        </w:rPr>
        <w:t>10%</w:t>
      </w:r>
      <w:r w:rsidRPr="30318656" w:rsidR="0007566D">
        <w:rPr>
          <w:rFonts w:eastAsia="Times New Roman" w:cs="Arial"/>
          <w:lang w:eastAsia="en-IE"/>
        </w:rPr>
        <w:t xml:space="preserve"> (the Retention Amount”) which Retention Amount shall not at any given time exceed </w:t>
      </w:r>
      <w:r w:rsidRPr="30318656" w:rsidR="586A1516">
        <w:rPr>
          <w:rFonts w:eastAsia="Times New Roman" w:cs="Arial"/>
          <w:lang w:eastAsia="en-IE"/>
        </w:rPr>
        <w:t>100</w:t>
      </w:r>
      <w:r w:rsidRPr="30318656" w:rsidR="0007566D">
        <w:rPr>
          <w:rFonts w:eastAsia="Times New Roman" w:cs="Arial"/>
          <w:lang w:eastAsia="en-IE"/>
        </w:rPr>
        <w:t xml:space="preserve"> per cent of the Charges. In such event the Contracting Authority shall identify the particular Services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Pr="30318656" w:rsidR="0088120C">
        <w:rPr>
          <w:rFonts w:eastAsia="Times New Roman" w:cs="Arial"/>
          <w:lang w:eastAsia="en-IE"/>
        </w:rPr>
        <w:t>C</w:t>
      </w:r>
      <w:r w:rsidRPr="30318656" w:rsidR="0007566D">
        <w:rPr>
          <w:rFonts w:eastAsia="Times New Roman" w:cs="Arial"/>
          <w:lang w:eastAsia="en-IE"/>
        </w:rPr>
        <w:t>lause 5F shall be without prejudice to and not be in substitution for any remedy of the Contracting Authority under this Agreement.</w:t>
      </w:r>
    </w:p>
    <w:p w:rsidRPr="0007566D" w:rsidR="0007566D" w:rsidP="30318656" w:rsidRDefault="0007566D" w14:paraId="3549BDE4" w14:textId="4200DF53">
      <w:pPr>
        <w:shd w:val="clear" w:color="auto" w:fill="D9D9D9" w:themeFill="background1" w:themeFillShade="D9"/>
        <w:spacing w:after="160" w:line="259" w:lineRule="auto"/>
        <w:ind w:left="567" w:hanging="567"/>
        <w:jc w:val="both"/>
        <w:rPr>
          <w:rFonts w:eastAsia="Times New Roman" w:cs="Arial"/>
          <w:lang w:eastAsia="en-IE"/>
        </w:rPr>
      </w:pPr>
      <w:r w:rsidRPr="30318656">
        <w:rPr>
          <w:rFonts w:eastAsia="Times New Roman" w:cs="Arial"/>
          <w:lang w:eastAsia="en-IE"/>
        </w:rPr>
        <w:t>G.</w:t>
      </w:r>
      <w:r>
        <w:tab/>
      </w:r>
      <w:r w:rsidRPr="30318656">
        <w:rPr>
          <w:rFonts w:eastAsia="Times New Roman" w:cs="Arial"/>
          <w:lang w:eastAsia="en-IE"/>
        </w:rPr>
        <w:t xml:space="preserve"> </w:t>
      </w:r>
    </w:p>
    <w:p w:rsidRPr="0007566D" w:rsidR="0007566D" w:rsidP="30318656" w:rsidRDefault="0007566D" w14:paraId="31FD810F" w14:textId="5E276211">
      <w:pPr>
        <w:shd w:val="clear" w:color="auto" w:fill="D9D9D9" w:themeFill="background1" w:themeFillShade="D9"/>
        <w:spacing w:after="160" w:line="259" w:lineRule="auto"/>
        <w:ind w:left="567"/>
        <w:jc w:val="both"/>
        <w:rPr>
          <w:rFonts w:eastAsia="Times New Roman" w:cs="Arial"/>
          <w:lang w:eastAsia="en-IE"/>
        </w:rPr>
      </w:pPr>
      <w:r w:rsidRPr="30318656">
        <w:rPr>
          <w:rFonts w:eastAsia="Times New Roman" w:cs="Arial"/>
          <w:lang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rsidRPr="0007566D" w:rsidR="0007566D" w:rsidP="30318656" w:rsidRDefault="0007566D" w14:paraId="654CDE76" w14:textId="667E8419">
      <w:pPr>
        <w:shd w:val="clear" w:color="auto" w:fill="D9D9D9" w:themeFill="background1" w:themeFillShade="D9"/>
        <w:spacing w:after="160" w:line="259" w:lineRule="auto"/>
        <w:ind w:left="567" w:hanging="567"/>
        <w:jc w:val="both"/>
        <w:rPr>
          <w:rFonts w:eastAsia="Times New Roman" w:cs="Arial"/>
          <w:lang w:eastAsia="en-IE"/>
        </w:rPr>
      </w:pPr>
      <w:r w:rsidRPr="30318656">
        <w:rPr>
          <w:rFonts w:eastAsia="Times New Roman" w:cs="Arial"/>
          <w:lang w:eastAsia="en-IE"/>
        </w:rPr>
        <w:t>H.</w:t>
      </w:r>
      <w:r>
        <w:tab/>
      </w:r>
      <w:r w:rsidRPr="30318656">
        <w:rPr>
          <w:rFonts w:eastAsia="Times New Roman" w:cs="Arial"/>
          <w:lang w:eastAsia="en-IE"/>
        </w:rPr>
        <w:t>Not Used</w:t>
      </w:r>
    </w:p>
    <w:p w:rsidRPr="0007566D" w:rsidR="0007566D" w:rsidP="0007566D" w:rsidRDefault="0007566D" w14:paraId="50FF2FAE" w14:textId="77777777">
      <w:pPr>
        <w:spacing w:after="160" w:line="259" w:lineRule="auto"/>
        <w:ind w:left="567"/>
        <w:jc w:val="both"/>
        <w:rPr>
          <w:rFonts w:eastAsia="Times New Roman" w:cs="Arial"/>
          <w:szCs w:val="24"/>
          <w:lang w:eastAsia="en-IE"/>
        </w:rPr>
      </w:pPr>
      <w:r w:rsidRPr="0007566D">
        <w:rPr>
          <w:rFonts w:eastAsia="Times New Roman" w:cs="Arial"/>
          <w:szCs w:val="24"/>
          <w:lang w:eastAsia="en-IE"/>
        </w:rPr>
        <w:t>Without prejudice to any general right to damages under this Agreement where the Contractor does not provide the Services within delivery dates or lead times in accordance with this Agreement, the Contracting Authority may, at its discretion, deduct [</w:t>
      </w:r>
      <w:r w:rsidRPr="0007566D">
        <w:rPr>
          <w:rFonts w:eastAsia="Times New Roman" w:cs="Arial"/>
          <w:color w:val="C00000"/>
          <w:szCs w:val="24"/>
          <w:lang w:eastAsia="en-IE"/>
        </w:rPr>
        <w:t>insert number</w:t>
      </w:r>
      <w:r w:rsidRPr="0007566D">
        <w:rPr>
          <w:rFonts w:eastAsia="Times New Roman" w:cs="Arial"/>
          <w:szCs w:val="24"/>
          <w:lang w:eastAsia="en-IE"/>
        </w:rPr>
        <w:t>] per cent per week, or part thereof, for each week of late delivery of the value of the entire relevant invoice or order as liquidated damages up to a maximum amount of [</w:t>
      </w:r>
      <w:r w:rsidRPr="0007566D">
        <w:rPr>
          <w:rFonts w:eastAsia="Times New Roman" w:cs="Arial"/>
          <w:color w:val="C00000"/>
          <w:szCs w:val="24"/>
          <w:lang w:eastAsia="en-IE"/>
        </w:rPr>
        <w:t>insert number</w:t>
      </w:r>
      <w:r w:rsidRPr="0007566D">
        <w:rPr>
          <w:rFonts w:eastAsia="Times New Roman" w:cs="Arial"/>
          <w:szCs w:val="24"/>
          <w:lang w:eastAsia="en-IE"/>
        </w:rPr>
        <w:t>] per cent of the Charges (or invoice or order) price for the relevant Services (the “Liquidated Damages Threshold”).</w:t>
      </w:r>
    </w:p>
    <w:p w:rsidRPr="0007566D" w:rsidR="0007566D" w:rsidP="0007566D" w:rsidRDefault="0007566D" w14:paraId="68D505BE" w14:textId="77777777">
      <w:pPr>
        <w:spacing w:after="160" w:line="259" w:lineRule="auto"/>
        <w:ind w:left="567"/>
        <w:jc w:val="both"/>
        <w:rPr>
          <w:rFonts w:eastAsia="Times New Roman" w:cs="Arial"/>
          <w:szCs w:val="24"/>
          <w:lang w:eastAsia="en-IE"/>
        </w:rPr>
      </w:pPr>
      <w:r w:rsidRPr="0007566D">
        <w:rPr>
          <w:rFonts w:eastAsia="Times New Roman" w:cs="Arial"/>
          <w:szCs w:val="24"/>
          <w:lang w:eastAsia="en-IE"/>
        </w:rPr>
        <w:t>Where the Liquidated Damages Threshold is met or exceeded (being that delivery continues not to be performed after the Liquidated Damages Threshold is met), the Contracting Authority shall be entitled to:</w:t>
      </w:r>
    </w:p>
    <w:p w:rsidRPr="0007566D" w:rsidR="0007566D" w:rsidP="0007566D" w:rsidRDefault="0007566D" w14:paraId="4F4A3A91"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claim any remedy available to it (whether under this Agreement or otherwise) for loss or damage incurred or suffered by it after the end of the Liquidated Damages Period; and</w:t>
      </w:r>
    </w:p>
    <w:p w:rsidRPr="0007566D" w:rsidR="0007566D" w:rsidP="0007566D" w:rsidRDefault="0007566D" w14:paraId="6DB59FC5" w14:textId="470F78A6">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 xml:space="preserve">without prejudice to </w:t>
      </w:r>
      <w:r w:rsidR="0088120C">
        <w:rPr>
          <w:rFonts w:eastAsia="Times New Roman" w:cs="Arial"/>
          <w:szCs w:val="24"/>
          <w:lang w:eastAsia="en-IE"/>
        </w:rPr>
        <w:t>S</w:t>
      </w:r>
      <w:r w:rsidRPr="0007566D">
        <w:rPr>
          <w:rFonts w:eastAsia="Times New Roman" w:cs="Arial"/>
          <w:szCs w:val="24"/>
          <w:lang w:eastAsia="en-IE"/>
        </w:rPr>
        <w:t>ub-</w:t>
      </w:r>
      <w:r w:rsidR="0088120C">
        <w:rPr>
          <w:rFonts w:eastAsia="Times New Roman" w:cs="Arial"/>
          <w:szCs w:val="24"/>
          <w:lang w:eastAsia="en-IE"/>
        </w:rPr>
        <w:t>C</w:t>
      </w:r>
      <w:r w:rsidRPr="0007566D">
        <w:rPr>
          <w:rFonts w:eastAsia="Times New Roman" w:cs="Arial"/>
          <w:szCs w:val="24"/>
          <w:lang w:eastAsia="en-IE"/>
        </w:rPr>
        <w:t>lause (1), the Contracting Authority shall be entitled to terminate the Agreement with immediate effect by giving notice in writing to the Contractor</w:t>
      </w:r>
    </w:p>
    <w:p w:rsidRPr="0007566D" w:rsidR="0007566D" w:rsidP="007B2426" w:rsidRDefault="0007566D" w14:paraId="6BBF3343" w14:textId="18AA2093">
      <w:pPr>
        <w:pStyle w:val="Heading1"/>
        <w:rPr>
          <w:lang w:eastAsia="en-IE"/>
        </w:rPr>
      </w:pPr>
      <w:bookmarkStart w:name="_Toc491080592" w:id="17"/>
      <w:bookmarkStart w:name="_Toc50373275" w:id="18"/>
      <w:r w:rsidRPr="0007566D">
        <w:rPr>
          <w:lang w:eastAsia="en-IE"/>
        </w:rPr>
        <w:t>INTELLECTUAL PROPERTY</w:t>
      </w:r>
      <w:bookmarkEnd w:id="17"/>
      <w:bookmarkEnd w:id="18"/>
      <w:r w:rsidRPr="0007566D">
        <w:rPr>
          <w:lang w:eastAsia="en-IE"/>
        </w:rPr>
        <w:t xml:space="preserve"> </w:t>
      </w:r>
    </w:p>
    <w:p w:rsidRPr="0007566D" w:rsidR="0007566D" w:rsidP="0007566D" w:rsidRDefault="0007566D" w14:paraId="211E845B"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w:t>
      </w:r>
      <w:r w:rsidRPr="0007566D">
        <w:rPr>
          <w:rFonts w:eastAsia="Times New Roman" w:cs="Arial"/>
          <w:szCs w:val="24"/>
          <w:lang w:eastAsia="en-IE"/>
        </w:rPr>
        <w:t>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rsidRPr="0007566D" w:rsidR="0007566D" w:rsidP="0007566D" w:rsidRDefault="0007566D" w14:paraId="2AC86A01"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rsidRPr="0007566D" w:rsidR="0007566D" w:rsidP="0007566D" w:rsidRDefault="0007566D" w14:paraId="6597851F"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rsidRPr="0007566D" w:rsidR="0007566D" w:rsidP="0007566D" w:rsidRDefault="0007566D" w14:paraId="00DAF186" w14:textId="4E685AE6">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88120C">
        <w:rPr>
          <w:rFonts w:eastAsia="Times New Roman" w:cs="Arial"/>
          <w:szCs w:val="24"/>
          <w:lang w:eastAsia="en-IE"/>
        </w:rPr>
        <w:t>C</w:t>
      </w:r>
      <w:r w:rsidRPr="0007566D">
        <w:rPr>
          <w:rFonts w:eastAsia="Times New Roman" w:cs="Arial"/>
          <w:szCs w:val="24"/>
          <w:lang w:eastAsia="en-IE"/>
        </w:rPr>
        <w:t>lause 6 all Pre-Existing IPR shall remain the sole property of the party who owned, acquired or developed such intellectual property.</w:t>
      </w:r>
    </w:p>
    <w:p w:rsidRPr="0007566D" w:rsidR="0007566D" w:rsidP="0007566D" w:rsidRDefault="0007566D" w14:paraId="6A704D70"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The Contractor shall waive or procure a waiver of any moral rights subsisting in copyright produced under or in performance of this Agreement.</w:t>
      </w:r>
    </w:p>
    <w:p w:rsidRPr="0007566D" w:rsidR="0007566D" w:rsidP="0007566D" w:rsidRDefault="0007566D" w14:paraId="71579E86"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rsidRPr="0007566D" w:rsidR="0007566D" w:rsidP="0007566D" w:rsidRDefault="0007566D" w14:paraId="49696201"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r>
      <w:r w:rsidRPr="0007566D">
        <w:rPr>
          <w:rFonts w:eastAsia="Times New Roman" w:cs="Arial"/>
          <w:szCs w:val="24"/>
          <w:lang w:eastAsia="en-IE"/>
        </w:rPr>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rsidRPr="0007566D" w:rsidR="0007566D" w:rsidP="0007566D" w:rsidRDefault="0007566D" w14:paraId="6AE1ACC8" w14:textId="77777777">
      <w:pPr>
        <w:spacing w:after="160" w:line="259" w:lineRule="auto"/>
        <w:ind w:left="567"/>
        <w:jc w:val="both"/>
        <w:rPr>
          <w:rFonts w:eastAsia="Times New Roman" w:cs="Arial"/>
          <w:szCs w:val="24"/>
          <w:lang w:eastAsia="en-IE"/>
        </w:rPr>
      </w:pPr>
      <w:r w:rsidRPr="0007566D">
        <w:rPr>
          <w:rFonts w:eastAsia="Times New Roman" w:cs="Arial"/>
          <w:szCs w:val="24"/>
          <w:lang w:eastAsia="en-IE"/>
        </w:rPr>
        <w:t xml:space="preserve">At the request of the Contracting Authority for and in respect of any such breach, the Contractor shall at its expense and option:  </w:t>
      </w:r>
    </w:p>
    <w:p w:rsidRPr="0007566D" w:rsidR="0007566D" w:rsidP="0007566D" w:rsidRDefault="0007566D" w14:paraId="6EAE6E7D" w14:textId="77777777">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w:t>
      </w:r>
      <w:r w:rsidRPr="0007566D">
        <w:rPr>
          <w:rFonts w:eastAsia="Times New Roman" w:cs="Arial"/>
          <w:szCs w:val="24"/>
          <w:lang w:eastAsia="en-IE"/>
        </w:rPr>
        <w:tab/>
      </w:r>
      <w:r w:rsidRPr="0007566D">
        <w:rPr>
          <w:rFonts w:eastAsia="Times New Roman" w:cs="Arial"/>
          <w:szCs w:val="24"/>
          <w:lang w:eastAsia="en-IE"/>
        </w:rPr>
        <w:t>procure the necessary rights for the Contracting Authority to continue use;</w:t>
      </w:r>
    </w:p>
    <w:p w:rsidRPr="0007566D" w:rsidR="0007566D" w:rsidP="0007566D" w:rsidRDefault="0007566D" w14:paraId="34D198BD" w14:textId="77777777">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(ii)</w:t>
      </w:r>
      <w:r w:rsidRPr="0007566D">
        <w:rPr>
          <w:rFonts w:eastAsia="Times New Roman" w:cs="Arial"/>
          <w:szCs w:val="24"/>
          <w:lang w:eastAsia="en-IE"/>
        </w:rPr>
        <w:tab/>
      </w:r>
      <w:r w:rsidRPr="0007566D">
        <w:rPr>
          <w:rFonts w:eastAsia="Times New Roman" w:cs="Arial"/>
          <w:szCs w:val="24"/>
          <w:lang w:eastAsia="en-IE"/>
        </w:rPr>
        <w:t>replace the relevant deliverable with a non-infringing equivalent;</w:t>
      </w:r>
    </w:p>
    <w:p w:rsidRPr="0007566D" w:rsidR="0007566D" w:rsidP="0007566D" w:rsidRDefault="0007566D" w14:paraId="67DD50B7" w14:textId="77777777">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(iii)</w:t>
      </w:r>
      <w:r w:rsidRPr="0007566D">
        <w:rPr>
          <w:rFonts w:eastAsia="Times New Roman" w:cs="Arial"/>
          <w:szCs w:val="24"/>
          <w:lang w:eastAsia="en-IE"/>
        </w:rPr>
        <w:tab/>
      </w:r>
      <w:r w:rsidRPr="0007566D">
        <w:rPr>
          <w:rFonts w:eastAsia="Times New Roman" w:cs="Arial"/>
          <w:szCs w:val="24"/>
          <w:lang w:eastAsia="en-IE"/>
        </w:rPr>
        <w:t>replace the relevant deliverable to make it non-infringing while giving equivalent performance; or</w:t>
      </w:r>
    </w:p>
    <w:p w:rsidRPr="0007566D" w:rsidR="0007566D" w:rsidP="0007566D" w:rsidRDefault="0007566D" w14:paraId="306E7651" w14:textId="77777777">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(iv)</w:t>
      </w:r>
      <w:r w:rsidRPr="0007566D">
        <w:rPr>
          <w:rFonts w:eastAsia="Times New Roman" w:cs="Arial"/>
          <w:szCs w:val="24"/>
          <w:lang w:eastAsia="en-IE"/>
        </w:rPr>
        <w:tab/>
      </w:r>
      <w:r w:rsidRPr="0007566D">
        <w:rPr>
          <w:rFonts w:eastAsia="Times New Roman" w:cs="Arial"/>
          <w:szCs w:val="24"/>
          <w:lang w:eastAsia="en-IE"/>
        </w:rPr>
        <w:t>if the Contractor cannot obtain the remedies in (i),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rsidRPr="0007566D" w:rsidR="0007566D" w:rsidP="0007566D" w:rsidRDefault="0007566D" w14:paraId="18BDC23E" w14:textId="4422CF4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r>
      <w:r w:rsidRPr="0007566D">
        <w:rPr>
          <w:rFonts w:eastAsia="Times New Roman" w:cs="Arial"/>
          <w:szCs w:val="24"/>
          <w:lang w:eastAsia="en-IE"/>
        </w:rPr>
        <w:t xml:space="preserve">Upon the termination of this Agreement for whatever reason, the Contractor shall immediately deliver up to the Contracting Authority all the Materials prepared up to the date of termination. The provisions of this </w:t>
      </w:r>
      <w:r w:rsidR="0088120C">
        <w:rPr>
          <w:rFonts w:eastAsia="Times New Roman" w:cs="Arial"/>
          <w:szCs w:val="24"/>
          <w:lang w:eastAsia="en-IE"/>
        </w:rPr>
        <w:t>C</w:t>
      </w:r>
      <w:r w:rsidRPr="0007566D">
        <w:rPr>
          <w:rFonts w:eastAsia="Times New Roman" w:cs="Arial"/>
          <w:szCs w:val="24"/>
          <w:lang w:eastAsia="en-IE"/>
        </w:rPr>
        <w:t>lause 6 will survive the expiration or termination of this Agreement for any reason.</w:t>
      </w:r>
    </w:p>
    <w:p w:rsidRPr="0007566D" w:rsidR="0007566D" w:rsidP="007B2426" w:rsidRDefault="0007566D" w14:paraId="42D17C92" w14:textId="35DCF1E9">
      <w:pPr>
        <w:pStyle w:val="Heading1"/>
        <w:rPr>
          <w:lang w:eastAsia="en-IE"/>
        </w:rPr>
      </w:pPr>
      <w:bookmarkStart w:name="_Toc491080593" w:id="19"/>
      <w:bookmarkStart w:name="_Toc50373276" w:id="20"/>
      <w:r w:rsidRPr="0007566D">
        <w:rPr>
          <w:lang w:eastAsia="en-IE"/>
        </w:rPr>
        <w:t>CONFIDENTIALITY</w:t>
      </w:r>
      <w:bookmarkEnd w:id="19"/>
      <w:bookmarkEnd w:id="20"/>
    </w:p>
    <w:p w:rsidRPr="0007566D" w:rsidR="0007566D" w:rsidP="0007566D" w:rsidRDefault="0007566D" w14:paraId="79A4C1C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rsidRPr="0007566D" w:rsidR="0007566D" w:rsidP="0007566D" w:rsidRDefault="0007566D" w14:paraId="40AB0034" w14:textId="33073093">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 xml:space="preserve">its professional advisers subject to the provisions of this </w:t>
      </w:r>
      <w:r w:rsidR="0088120C">
        <w:rPr>
          <w:rFonts w:eastAsia="Times New Roman" w:cs="Arial"/>
          <w:szCs w:val="24"/>
          <w:lang w:eastAsia="en-IE"/>
        </w:rPr>
        <w:t>C</w:t>
      </w:r>
      <w:r w:rsidRPr="0007566D">
        <w:rPr>
          <w:rFonts w:eastAsia="Times New Roman" w:cs="Arial"/>
          <w:szCs w:val="24"/>
          <w:lang w:eastAsia="en-IE"/>
        </w:rPr>
        <w:t>lause 7; or</w:t>
      </w:r>
    </w:p>
    <w:p w:rsidRPr="0007566D" w:rsidR="0007566D" w:rsidP="0007566D" w:rsidRDefault="0007566D" w14:paraId="7B33B01E"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as may be required by law; or</w:t>
      </w:r>
    </w:p>
    <w:p w:rsidRPr="0007566D" w:rsidR="0007566D" w:rsidP="0007566D" w:rsidRDefault="0007566D" w14:paraId="08F857F4" w14:textId="5195FC35">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 xml:space="preserve">as may be necessary to give effect to the terms of this Agreement subject to the provisions of this </w:t>
      </w:r>
      <w:r w:rsidR="0088120C">
        <w:rPr>
          <w:rFonts w:eastAsia="Times New Roman" w:cs="Arial"/>
          <w:szCs w:val="24"/>
          <w:lang w:eastAsia="en-IE"/>
        </w:rPr>
        <w:t>C</w:t>
      </w:r>
      <w:r w:rsidRPr="0007566D">
        <w:rPr>
          <w:rFonts w:eastAsia="Times New Roman" w:cs="Arial"/>
          <w:szCs w:val="24"/>
          <w:lang w:eastAsia="en-IE"/>
        </w:rPr>
        <w:t>lause 7; or</w:t>
      </w:r>
    </w:p>
    <w:p w:rsidRPr="0007566D" w:rsidR="0007566D" w:rsidP="0007566D" w:rsidRDefault="0007566D" w14:paraId="3A52D23B"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rsidRPr="0007566D" w:rsidR="0007566D" w:rsidP="0007566D" w:rsidRDefault="0007566D" w14:paraId="1657E9D1"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 xml:space="preserve">The Contractor undertakes to comply with all reasonable directions of the Contracting Authority with regard to the use and application of all and any of its Confidential Information and shall comply with the confidentiality agreement as exhibited at Appendix 7 to the RFT (“the Confidentiality Agreement”). </w:t>
      </w:r>
    </w:p>
    <w:p w:rsidRPr="0007566D" w:rsidR="0007566D" w:rsidP="0007566D" w:rsidRDefault="0007566D" w14:paraId="45B1BC3C" w14:textId="202F5F29">
      <w:pPr>
        <w:spacing w:after="160" w:line="259" w:lineRule="auto"/>
        <w:jc w:val="both"/>
        <w:rPr>
          <w:rFonts w:eastAsia="Times New Roman" w:cs="Arial"/>
          <w:szCs w:val="24"/>
          <w:lang w:eastAsia="en-IE"/>
        </w:rPr>
      </w:pPr>
      <w:r w:rsidRPr="0007566D">
        <w:rPr>
          <w:rFonts w:eastAsia="Times New Roman" w:cs="Arial"/>
          <w:szCs w:val="24"/>
          <w:lang w:eastAsia="en-IE"/>
        </w:rPr>
        <w:t xml:space="preserve">The obligations in this </w:t>
      </w:r>
      <w:r w:rsidR="0088120C">
        <w:rPr>
          <w:rFonts w:eastAsia="Times New Roman" w:cs="Arial"/>
          <w:szCs w:val="24"/>
          <w:lang w:eastAsia="en-IE"/>
        </w:rPr>
        <w:t>C</w:t>
      </w:r>
      <w:r w:rsidRPr="0007566D">
        <w:rPr>
          <w:rFonts w:eastAsia="Times New Roman" w:cs="Arial"/>
          <w:szCs w:val="24"/>
          <w:lang w:eastAsia="en-IE"/>
        </w:rPr>
        <w:t>lause 7 will not apply to any Confidential Information:</w:t>
      </w:r>
    </w:p>
    <w:p w:rsidRPr="0007566D" w:rsidR="0007566D" w:rsidP="0007566D" w:rsidRDefault="0007566D" w14:paraId="4E8F244F"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in the receiving Party’s possession (with full right to disclose) before receiving it from the other Party; or</w:t>
      </w:r>
    </w:p>
    <w:p w:rsidRPr="0007566D" w:rsidR="0007566D" w:rsidP="0007566D" w:rsidRDefault="0007566D" w14:paraId="6470D4B9" w14:textId="60C4AA3A">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 xml:space="preserve">which is or becomes public knowledge other than by breach of this </w:t>
      </w:r>
      <w:r w:rsidR="0088120C">
        <w:rPr>
          <w:rFonts w:eastAsia="Times New Roman" w:cs="Arial"/>
          <w:szCs w:val="24"/>
          <w:lang w:eastAsia="en-IE"/>
        </w:rPr>
        <w:t>C</w:t>
      </w:r>
      <w:r w:rsidRPr="0007566D">
        <w:rPr>
          <w:rFonts w:eastAsia="Times New Roman" w:cs="Arial"/>
          <w:szCs w:val="24"/>
          <w:lang w:eastAsia="en-IE"/>
        </w:rPr>
        <w:t>lause; or</w:t>
      </w:r>
    </w:p>
    <w:p w:rsidRPr="0007566D" w:rsidR="0007566D" w:rsidP="0007566D" w:rsidRDefault="0007566D" w14:paraId="579D97DF"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is independently developed by the disclosing Party without access to or use of the Confidential Information; or</w:t>
      </w:r>
    </w:p>
    <w:p w:rsidRPr="0007566D" w:rsidR="0007566D" w:rsidP="0007566D" w:rsidRDefault="0007566D" w14:paraId="53D8179C"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is lawfully received by the disclosing Party from a third party (with full right to disclose).</w:t>
      </w:r>
    </w:p>
    <w:p w:rsidRPr="0007566D" w:rsidR="0007566D" w:rsidP="0007566D" w:rsidRDefault="0007566D" w14:paraId="240E8E1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rsidRPr="0007566D" w:rsidR="0007566D" w:rsidP="0007566D" w:rsidRDefault="0007566D" w14:paraId="5D6E0110" w14:textId="4D3FF523">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 xml:space="preserve">In circumstances where the Contracting Authority is subject to the provisions of the </w:t>
      </w:r>
      <w:r w:rsidRPr="00831BB2">
        <w:rPr>
          <w:rFonts w:eastAsia="Times New Roman" w:cs="Arial"/>
          <w:szCs w:val="24"/>
          <w:lang w:eastAsia="en-IE"/>
        </w:rPr>
        <w:t>Freedom of Information Act 2014</w:t>
      </w:r>
      <w:r w:rsidRPr="0007566D">
        <w:rPr>
          <w:rFonts w:eastAsia="Times New Roman" w:cs="Arial"/>
          <w:szCs w:val="24"/>
          <w:lang w:eastAsia="en-IE"/>
        </w:rPr>
        <w:t xml:space="preserve"> or the </w:t>
      </w:r>
      <w:r w:rsidRPr="00831BB2">
        <w:rPr>
          <w:rFonts w:eastAsia="Times New Roman" w:cs="Arial"/>
          <w:szCs w:val="24"/>
          <w:lang w:eastAsia="en-IE"/>
        </w:rPr>
        <w:t>European Communities (Access to Information on the Environment) Regulations 2007 to 201</w:t>
      </w:r>
      <w:r w:rsidRPr="00831BB2" w:rsidR="00831BB2">
        <w:rPr>
          <w:rFonts w:eastAsia="Times New Roman" w:cs="Arial"/>
          <w:szCs w:val="24"/>
          <w:lang w:eastAsia="en-IE"/>
        </w:rPr>
        <w:t>8</w:t>
      </w:r>
      <w:r w:rsidRPr="0007566D">
        <w:rPr>
          <w:rFonts w:eastAsia="Times New Roman" w:cs="Arial"/>
          <w:szCs w:val="24"/>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Pr="0007566D" w:rsidR="007B2426">
        <w:rPr>
          <w:rFonts w:eastAsia="Times New Roman" w:cs="Arial"/>
          <w:szCs w:val="24"/>
          <w:lang w:eastAsia="en-IE"/>
        </w:rPr>
        <w:t>sensitivity and</w:t>
      </w:r>
      <w:r w:rsidRPr="0007566D">
        <w:rPr>
          <w:rFonts w:eastAsia="Times New Roman" w:cs="Arial"/>
          <w:szCs w:val="24"/>
          <w:lang w:eastAsia="en-IE"/>
        </w:rPr>
        <w:t xml:space="preserve"> shall state the reasons for this sensitivity. The Contracting Authority will consult the Contractor about this confidential or commercially sensitive information before making a decision on any request received under the above legislation. </w:t>
      </w:r>
    </w:p>
    <w:p w:rsidRPr="0007566D" w:rsidR="0007566D" w:rsidP="0007566D" w:rsidRDefault="0007566D" w14:paraId="602BB48D" w14:textId="1E0A57B9">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 xml:space="preserve">The Contractor undertakes to comply with all requirements of data protection law and such guidelines as may be issued by the Data Protection Commissioner from time to time including but not limited to (i) the </w:t>
      </w:r>
      <w:r w:rsidRPr="00831BB2">
        <w:rPr>
          <w:rFonts w:eastAsia="Times New Roman" w:cs="Arial"/>
          <w:szCs w:val="24"/>
          <w:lang w:eastAsia="en-IE"/>
        </w:rPr>
        <w:t xml:space="preserve">Data Protection Acts 1988 </w:t>
      </w:r>
      <w:r w:rsidR="00831BB2">
        <w:rPr>
          <w:rFonts w:eastAsia="Times New Roman" w:cs="Arial"/>
          <w:szCs w:val="24"/>
          <w:lang w:eastAsia="en-IE"/>
        </w:rPr>
        <w:t>to</w:t>
      </w:r>
      <w:r w:rsidRPr="00831BB2">
        <w:rPr>
          <w:rFonts w:eastAsia="Times New Roman" w:cs="Arial"/>
          <w:szCs w:val="24"/>
          <w:lang w:eastAsia="en-IE"/>
        </w:rPr>
        <w:t xml:space="preserve"> 20</w:t>
      </w:r>
      <w:r w:rsidR="00831BB2">
        <w:rPr>
          <w:rFonts w:eastAsia="Times New Roman" w:cs="Arial"/>
          <w:szCs w:val="24"/>
          <w:lang w:eastAsia="en-IE"/>
        </w:rPr>
        <w:t>14</w:t>
      </w:r>
      <w:r w:rsidRPr="0007566D">
        <w:rPr>
          <w:rFonts w:eastAsia="Times New Roman" w:cs="Arial"/>
          <w:szCs w:val="24"/>
          <w:lang w:eastAsia="en-IE"/>
        </w:rPr>
        <w:t>; and (ii) all EU requirements arising (including but not limited to provisions relating to the processing of data, ensuring the security of data and restrictions on transfer of data abroad) and any legislation and regulations implementing same.</w:t>
      </w:r>
    </w:p>
    <w:p w:rsidRPr="004253B1" w:rsidR="0007566D" w:rsidP="30318656" w:rsidRDefault="0007566D" w14:paraId="43E8A73E" w14:textId="4881C64C">
      <w:pPr>
        <w:spacing w:after="160" w:line="254" w:lineRule="auto"/>
        <w:ind w:left="567" w:hanging="567"/>
        <w:jc w:val="both"/>
        <w:rPr>
          <w:rStyle w:val="FootnoteReference"/>
          <w:rFonts w:cs="Arial"/>
          <w:lang w:eastAsia="en-IE"/>
        </w:rPr>
      </w:pPr>
      <w:r w:rsidRPr="30318656">
        <w:rPr>
          <w:rFonts w:eastAsia="Times New Roman" w:cs="Arial"/>
          <w:lang w:eastAsia="en-IE"/>
        </w:rPr>
        <w:t>F.</w:t>
      </w:r>
      <w:r w:rsidRPr="0007566D">
        <w:rPr>
          <w:rFonts w:eastAsia="Times New Roman" w:cs="Arial"/>
          <w:szCs w:val="24"/>
          <w:lang w:eastAsia="en-IE"/>
        </w:rPr>
        <w:tab/>
      </w:r>
      <w:r w:rsidRPr="30318656" w:rsidR="004253B1">
        <w:rPr>
          <w:rFonts w:eastAsia="Times New Roman" w:cs="Arial"/>
          <w:lang w:eastAsia="en-IE"/>
        </w:rPr>
        <w:t>The parties will enter into a data processing agreement pursuant to the requirements under Article 28 of the GDPR</w:t>
      </w:r>
    </w:p>
    <w:p w:rsidRPr="0007566D" w:rsidR="0007566D" w:rsidP="0007566D" w:rsidRDefault="0007566D" w14:paraId="4F64E11F" w14:textId="136CC14F">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r>
      <w:r w:rsidRPr="0007566D">
        <w:rPr>
          <w:rFonts w:eastAsia="Times New Roman" w:cs="Arial"/>
          <w:szCs w:val="24"/>
          <w:lang w:eastAsia="en-IE"/>
        </w:rPr>
        <w:t xml:space="preserve">The terms of this </w:t>
      </w:r>
      <w:r w:rsidR="0088120C">
        <w:rPr>
          <w:rFonts w:eastAsia="Times New Roman" w:cs="Arial"/>
          <w:szCs w:val="24"/>
          <w:lang w:eastAsia="en-IE"/>
        </w:rPr>
        <w:t>C</w:t>
      </w:r>
      <w:r w:rsidRPr="0007566D">
        <w:rPr>
          <w:rFonts w:eastAsia="Times New Roman" w:cs="Arial"/>
          <w:szCs w:val="24"/>
          <w:lang w:eastAsia="en-IE"/>
        </w:rPr>
        <w:t>lause 7 shall survive expiry, completion or termination for whatever reason of this Agreement.</w:t>
      </w:r>
    </w:p>
    <w:p w:rsidRPr="0007566D" w:rsidR="0007566D" w:rsidP="007B2426" w:rsidRDefault="0007566D" w14:paraId="6C1D35CE" w14:textId="030C1E64">
      <w:pPr>
        <w:pStyle w:val="Heading1"/>
        <w:rPr>
          <w:lang w:eastAsia="en-IE"/>
        </w:rPr>
      </w:pPr>
      <w:bookmarkStart w:name="_Toc491080594" w:id="21"/>
      <w:bookmarkStart w:name="_Toc50373277" w:id="22"/>
      <w:r w:rsidRPr="0007566D">
        <w:rPr>
          <w:lang w:eastAsia="en-IE"/>
        </w:rPr>
        <w:t>FORCE MAJEURE</w:t>
      </w:r>
      <w:bookmarkEnd w:id="21"/>
      <w:bookmarkEnd w:id="22"/>
    </w:p>
    <w:p w:rsidRPr="0007566D" w:rsidR="0007566D" w:rsidP="0007566D" w:rsidRDefault="0007566D" w14:paraId="37A60DFB" w14:textId="24CF9330">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 xml:space="preserve">A ‘Force Majeure Event’ means an event or circumstance or combination of events and/or circumstances not within the reasonable control of the Affected Party (as defined in </w:t>
      </w:r>
      <w:r w:rsidR="0088120C">
        <w:rPr>
          <w:rFonts w:eastAsia="Times New Roman" w:cs="Arial"/>
          <w:szCs w:val="24"/>
          <w:lang w:eastAsia="en-IE"/>
        </w:rPr>
        <w:t>C</w:t>
      </w:r>
      <w:r w:rsidRPr="0007566D">
        <w:rPr>
          <w:rFonts w:eastAsia="Times New Roman" w:cs="Arial"/>
          <w:szCs w:val="24"/>
          <w:lang w:eastAsia="en-IE"/>
        </w:rPr>
        <w:t>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rsidRPr="0007566D" w:rsidR="0007566D" w:rsidP="0007566D" w:rsidRDefault="0007566D" w14:paraId="7873309E"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In the event of any failure, interruption or delay in the performance of either Party’s obligations (or of any of them) resulting from any Force Majeure Event, that Party (“the Affected Party”) shall promptly notify the other Party in writing specifying:</w:t>
      </w:r>
    </w:p>
    <w:p w:rsidRPr="0007566D" w:rsidR="0007566D" w:rsidP="0007566D" w:rsidRDefault="0007566D" w14:paraId="761D26D0"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the nature of the Force Majeure Event;</w:t>
      </w:r>
    </w:p>
    <w:p w:rsidRPr="0007566D" w:rsidR="0007566D" w:rsidP="0007566D" w:rsidRDefault="0007566D" w14:paraId="5766FEDC"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the anticipated delay in the performance of obligations;</w:t>
      </w:r>
    </w:p>
    <w:p w:rsidRPr="0007566D" w:rsidR="0007566D" w:rsidP="0007566D" w:rsidRDefault="0007566D" w14:paraId="254C1D28"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the action proposed to minimise the impact of the Force Majeure Event;</w:t>
      </w:r>
    </w:p>
    <w:p w:rsidRPr="0007566D" w:rsidR="0007566D" w:rsidP="0007566D" w:rsidRDefault="0007566D" w14:paraId="74075C33"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b/>
      </w:r>
      <w:r w:rsidRPr="0007566D">
        <w:rPr>
          <w:rFonts w:eastAsia="Times New Roman" w:cs="Arial"/>
          <w:szCs w:val="24"/>
          <w:lang w:eastAsia="en-IE"/>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rsidRPr="0007566D" w:rsidR="0007566D" w:rsidP="30318656" w:rsidRDefault="0007566D" w14:paraId="5968F41B" w14:textId="06B5BC22">
      <w:pPr>
        <w:spacing w:after="160" w:line="259" w:lineRule="auto"/>
        <w:ind w:left="567" w:hanging="567"/>
        <w:jc w:val="both"/>
        <w:rPr>
          <w:rFonts w:eastAsia="Times New Roman" w:cs="Arial"/>
          <w:lang w:eastAsia="en-IE"/>
        </w:rPr>
      </w:pPr>
      <w:r w:rsidRPr="30318656">
        <w:rPr>
          <w:rFonts w:eastAsia="Times New Roman" w:cs="Arial"/>
          <w:lang w:eastAsia="en-IE"/>
        </w:rPr>
        <w:t>C.</w:t>
      </w:r>
      <w:r>
        <w:tab/>
      </w:r>
      <w:r w:rsidRPr="30318656">
        <w:rPr>
          <w:rFonts w:eastAsia="Times New Roman" w:cs="Arial"/>
          <w:lang w:eastAsia="en-IE"/>
        </w:rPr>
        <w:t xml:space="preserve">If the Force Majeure Event continues for </w:t>
      </w:r>
      <w:r w:rsidRPr="30318656" w:rsidR="69BF7E4E">
        <w:rPr>
          <w:rFonts w:eastAsia="Times New Roman" w:cs="Arial"/>
          <w:lang w:eastAsia="en-IE"/>
        </w:rPr>
        <w:t>14</w:t>
      </w:r>
      <w:r w:rsidRPr="30318656">
        <w:rPr>
          <w:rFonts w:eastAsia="Times New Roman" w:cs="Arial"/>
          <w:lang w:eastAsia="en-IE"/>
        </w:rPr>
        <w:t xml:space="preserve"> calendar days either Party may terminate at 14 days’ notice.</w:t>
      </w:r>
    </w:p>
    <w:p w:rsidRPr="0007566D" w:rsidR="0007566D" w:rsidP="0007566D" w:rsidRDefault="0007566D" w14:paraId="2A699916"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rsidRPr="0007566D" w:rsidR="0007566D" w:rsidP="007B2426" w:rsidRDefault="0007566D" w14:paraId="30229C56" w14:textId="0AC009A1">
      <w:pPr>
        <w:pStyle w:val="Heading1"/>
        <w:rPr>
          <w:lang w:eastAsia="en-IE"/>
        </w:rPr>
      </w:pPr>
      <w:bookmarkStart w:name="_Toc491080595" w:id="23"/>
      <w:bookmarkStart w:name="_Toc50373278" w:id="24"/>
      <w:r w:rsidRPr="0007566D">
        <w:rPr>
          <w:lang w:eastAsia="en-IE"/>
        </w:rPr>
        <w:t>TERMINATION</w:t>
      </w:r>
      <w:bookmarkEnd w:id="23"/>
      <w:bookmarkEnd w:id="24"/>
    </w:p>
    <w:p w:rsidRPr="0007566D" w:rsidR="0007566D" w:rsidP="30318656" w:rsidRDefault="0007566D" w14:paraId="3AD463B0" w14:textId="1C85C354">
      <w:pPr>
        <w:spacing w:after="160" w:line="259" w:lineRule="auto"/>
        <w:ind w:left="567" w:hanging="567"/>
        <w:jc w:val="both"/>
        <w:rPr>
          <w:rFonts w:eastAsia="Times New Roman" w:cs="Arial"/>
          <w:lang w:eastAsia="en-IE"/>
        </w:rPr>
      </w:pPr>
      <w:r w:rsidRPr="30318656">
        <w:rPr>
          <w:rFonts w:eastAsia="Times New Roman" w:cs="Arial"/>
          <w:lang w:eastAsia="en-IE"/>
        </w:rPr>
        <w:t>A.</w:t>
      </w:r>
      <w:r>
        <w:tab/>
      </w:r>
      <w:r w:rsidRPr="30318656">
        <w:rPr>
          <w:rFonts w:eastAsia="Times New Roman" w:cs="Arial"/>
          <w:lang w:eastAsia="en-IE"/>
        </w:rPr>
        <w:t xml:space="preserve">This Agreement may be terminated by the Contracting Authority, without liability for compensation or damages, by serving </w:t>
      </w:r>
      <w:r w:rsidRPr="30318656" w:rsidR="5DE00033">
        <w:rPr>
          <w:rFonts w:eastAsia="Times New Roman" w:cs="Arial"/>
          <w:lang w:eastAsia="en-IE"/>
        </w:rPr>
        <w:t xml:space="preserve">3 months </w:t>
      </w:r>
      <w:r w:rsidRPr="30318656">
        <w:rPr>
          <w:rFonts w:eastAsia="Times New Roman" w:cs="Arial"/>
          <w:lang w:eastAsia="en-IE"/>
        </w:rPr>
        <w:t xml:space="preserve">written notice to the Contractor. This Agreement may be terminated by the Contractor, without liability for compensation or damages, by serving </w:t>
      </w:r>
      <w:r w:rsidRPr="30318656" w:rsidR="1EC357AF">
        <w:rPr>
          <w:rFonts w:eastAsia="Times New Roman" w:cs="Arial"/>
          <w:lang w:eastAsia="en-IE"/>
        </w:rPr>
        <w:t>3</w:t>
      </w:r>
      <w:r w:rsidRPr="30318656">
        <w:rPr>
          <w:rFonts w:eastAsia="Times New Roman" w:cs="Arial"/>
          <w:color w:val="C00000"/>
          <w:lang w:eastAsia="en-IE"/>
        </w:rPr>
        <w:t xml:space="preserve"> </w:t>
      </w:r>
      <w:r w:rsidRPr="30318656">
        <w:rPr>
          <w:rFonts w:eastAsia="Times New Roman" w:cs="Arial"/>
          <w:lang w:eastAsia="en-IE"/>
        </w:rPr>
        <w:t>months written notice to the Contracting Authority.</w:t>
      </w:r>
    </w:p>
    <w:p w:rsidRPr="0007566D" w:rsidR="0007566D" w:rsidP="0007566D" w:rsidRDefault="0007566D" w14:paraId="0101259E" w14:textId="729A44D9">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 xml:space="preserve">Either Party shall have the right (in addition to its rights under </w:t>
      </w:r>
      <w:r w:rsidR="0088120C">
        <w:rPr>
          <w:rFonts w:eastAsia="Times New Roman" w:cs="Arial"/>
          <w:szCs w:val="24"/>
          <w:lang w:eastAsia="en-IE"/>
        </w:rPr>
        <w:t>C</w:t>
      </w:r>
      <w:r w:rsidRPr="0007566D">
        <w:rPr>
          <w:rFonts w:eastAsia="Times New Roman" w:cs="Arial"/>
          <w:szCs w:val="24"/>
          <w:lang w:eastAsia="en-IE"/>
        </w:rPr>
        <w:t>lause 9(</w:t>
      </w:r>
      <w:r w:rsidR="0088120C">
        <w:rPr>
          <w:rFonts w:eastAsia="Times New Roman" w:cs="Arial"/>
          <w:szCs w:val="24"/>
          <w:lang w:eastAsia="en-IE"/>
        </w:rPr>
        <w:t>A</w:t>
      </w:r>
      <w:r w:rsidRPr="0007566D">
        <w:rPr>
          <w:rFonts w:eastAsia="Times New Roman" w:cs="Arial"/>
          <w:szCs w:val="24"/>
          <w:lang w:eastAsia="en-IE"/>
        </w:rPr>
        <w:t>) and any other rights which it has at law) to terminate this Agreement immediately and without liability for compensation or damages on the happening of any of the following:</w:t>
      </w:r>
    </w:p>
    <w:p w:rsidRPr="0007566D" w:rsidR="0007566D" w:rsidP="0007566D" w:rsidRDefault="0007566D" w14:paraId="240CC73D"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rsidRPr="0007566D" w:rsidR="0007566D" w:rsidP="0007566D" w:rsidRDefault="0007566D" w14:paraId="1944226A"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rsidRPr="0007566D" w:rsidR="0007566D" w:rsidP="0007566D" w:rsidRDefault="0007566D" w14:paraId="65E904C6"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in circumstances where the Contracting Authority becomes aware of any conflict of interest on the part of the Contractor which cannot, in the opinion of the Contracting Authority, be removed by other means; and</w:t>
      </w:r>
    </w:p>
    <w:p w:rsidRPr="0007566D" w:rsidR="0007566D" w:rsidP="0007566D" w:rsidRDefault="0007566D" w14:paraId="37691455"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r>
      <w:r w:rsidRPr="0007566D">
        <w:rPr>
          <w:rFonts w:eastAsia="Times New Roman" w:cs="Arial"/>
          <w:szCs w:val="24"/>
          <w:lang w:eastAsia="en-IE"/>
        </w:rPr>
        <w:t>in circumstances where the Contracting Authority becomes aware of any registrable interest on the part of the Contractor.</w:t>
      </w:r>
    </w:p>
    <w:p w:rsidRPr="0007566D" w:rsidR="0007566D" w:rsidP="0007566D" w:rsidRDefault="0007566D" w14:paraId="553DCE5B"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rsidRPr="0007566D" w:rsidR="0007566D" w:rsidP="0007566D" w:rsidRDefault="0007566D" w14:paraId="3F224BDB"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rsidRPr="0007566D" w:rsidR="0007566D" w:rsidP="0007566D" w:rsidRDefault="0007566D" w14:paraId="21C4DF63"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 xml:space="preserve">On completion or termination of this Agreement, howsoever arising, the Contractor shall immediately return all Confidential Information, records, papers, materials, media and other property of the Contracting Authority which is in its possession. </w:t>
      </w:r>
    </w:p>
    <w:p w:rsidRPr="0007566D" w:rsidR="0007566D" w:rsidP="0007566D" w:rsidRDefault="0007566D" w14:paraId="18BA8FBD"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rsidRPr="0007566D" w:rsidR="0007566D" w:rsidP="007B2426" w:rsidRDefault="0007566D" w14:paraId="48291708" w14:textId="6500FD62">
      <w:pPr>
        <w:pStyle w:val="Heading1"/>
        <w:rPr>
          <w:lang w:eastAsia="en-IE"/>
        </w:rPr>
      </w:pPr>
      <w:bookmarkStart w:name="_Toc491080596" w:id="25"/>
      <w:bookmarkStart w:name="_Toc50373279" w:id="26"/>
      <w:r w:rsidRPr="0007566D">
        <w:rPr>
          <w:lang w:eastAsia="en-IE"/>
        </w:rPr>
        <w:t>CONTRACT MANAGEMENT</w:t>
      </w:r>
      <w:bookmarkEnd w:id="25"/>
      <w:bookmarkEnd w:id="26"/>
      <w:r w:rsidRPr="0007566D">
        <w:rPr>
          <w:lang w:eastAsia="en-IE"/>
        </w:rPr>
        <w:t xml:space="preserve"> </w:t>
      </w:r>
    </w:p>
    <w:p w:rsidRPr="0007566D" w:rsidR="0007566D" w:rsidP="0007566D" w:rsidRDefault="0007566D" w14:paraId="6B6571C9"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rsidRPr="0007566D" w:rsidR="0007566D" w:rsidP="0007566D" w:rsidRDefault="0007566D" w14:paraId="2DCB0ABB"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The Contractor agrees to:</w:t>
      </w:r>
    </w:p>
    <w:p w:rsidRPr="0007566D" w:rsidR="0007566D" w:rsidP="0007566D" w:rsidRDefault="0007566D" w14:paraId="61677230"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liaise with and keep the Contracting Authority’s Contact fully informed of any matter which might affect the observance and performance of the Contractor’s obligations under this Agreement;</w:t>
      </w:r>
    </w:p>
    <w:p w:rsidRPr="0007566D" w:rsidR="0007566D" w:rsidP="0007566D" w:rsidRDefault="0007566D" w14:paraId="58947580"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 xml:space="preserve">maintain such records and comply with such reporting arrangements and protocols as required by the Contracting Authority from time to time; </w:t>
      </w:r>
    </w:p>
    <w:p w:rsidRPr="0007566D" w:rsidR="0007566D" w:rsidP="0007566D" w:rsidRDefault="0007566D" w14:paraId="526C9613"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comply with all reasonable directions of the Contracting Authority; and</w:t>
      </w:r>
    </w:p>
    <w:p w:rsidRPr="0007566D" w:rsidR="0007566D" w:rsidP="0007566D" w:rsidRDefault="0007566D" w14:paraId="2AC64A4B"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 xml:space="preserve">4. </w:t>
      </w:r>
      <w:r w:rsidRPr="0007566D">
        <w:rPr>
          <w:rFonts w:eastAsia="Times New Roman" w:cs="Arial"/>
          <w:szCs w:val="24"/>
          <w:lang w:eastAsia="en-IE"/>
        </w:rPr>
        <w:tab/>
      </w:r>
      <w:r w:rsidRPr="0007566D">
        <w:rPr>
          <w:rFonts w:eastAsia="Times New Roman" w:cs="Arial"/>
          <w:szCs w:val="24"/>
          <w:lang w:eastAsia="en-IE"/>
        </w:rPr>
        <w:t>comply with the service levels and performance indicators set out in Schedule D.</w:t>
      </w:r>
    </w:p>
    <w:p w:rsidRPr="0007566D" w:rsidR="0007566D" w:rsidP="0007566D" w:rsidRDefault="0007566D" w14:paraId="141CEE99"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rsidRPr="0007566D" w:rsidR="0007566D" w:rsidP="007B2426" w:rsidRDefault="0007566D" w14:paraId="34FA24C5" w14:textId="36239BB3">
      <w:pPr>
        <w:pStyle w:val="Heading1"/>
        <w:rPr>
          <w:lang w:eastAsia="en-IE"/>
        </w:rPr>
      </w:pPr>
      <w:bookmarkStart w:name="_Toc491080597" w:id="27"/>
      <w:bookmarkStart w:name="_Toc50373280" w:id="28"/>
      <w:r w:rsidRPr="0007566D">
        <w:rPr>
          <w:lang w:eastAsia="en-IE"/>
        </w:rPr>
        <w:t>DISPUTES</w:t>
      </w:r>
      <w:bookmarkEnd w:id="27"/>
      <w:bookmarkEnd w:id="28"/>
    </w:p>
    <w:p w:rsidRPr="0007566D" w:rsidR="0007566D" w:rsidP="0007566D" w:rsidRDefault="0007566D" w14:paraId="7B617473"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In the event of any dispute arising out of or relating to this Agreement (the “Dispute”), the Parties shall first seek settlement of the Dispute as set out below.</w:t>
      </w:r>
    </w:p>
    <w:p w:rsidRPr="0007566D" w:rsidR="0007566D" w:rsidP="0007566D" w:rsidRDefault="0007566D" w14:paraId="64BD6CA4" w14:textId="0F18F99F">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The Dispute shall be referred as soon as practicable to [</w:t>
      </w:r>
      <w:r w:rsidRPr="0007566D">
        <w:rPr>
          <w:rFonts w:eastAsia="Times New Roman" w:cs="Arial"/>
          <w:color w:val="C00000"/>
          <w:szCs w:val="24"/>
          <w:lang w:eastAsia="en-IE"/>
        </w:rPr>
        <w:t>insert Contractor contact</w:t>
      </w:r>
      <w:r w:rsidRPr="0007566D">
        <w:rPr>
          <w:rFonts w:eastAsia="Times New Roman" w:cs="Arial"/>
          <w:szCs w:val="24"/>
          <w:lang w:eastAsia="en-IE"/>
        </w:rPr>
        <w:t>] within the Contractor and to [</w:t>
      </w:r>
      <w:r w:rsidRPr="0007566D">
        <w:rPr>
          <w:rFonts w:eastAsia="Times New Roman" w:cs="Arial"/>
          <w:color w:val="C00000"/>
          <w:szCs w:val="24"/>
          <w:lang w:eastAsia="en-IE"/>
        </w:rPr>
        <w:t>insert Contracting Authority contact</w:t>
      </w:r>
      <w:r w:rsidRPr="0007566D">
        <w:rPr>
          <w:rFonts w:eastAsia="Times New Roman" w:cs="Arial"/>
          <w:szCs w:val="24"/>
          <w:lang w:eastAsia="en-IE"/>
        </w:rPr>
        <w:t>] within the Contracting Authority</w:t>
      </w:r>
      <w:r w:rsidR="007B2426">
        <w:rPr>
          <w:rFonts w:eastAsia="Times New Roman" w:cs="Arial"/>
          <w:szCs w:val="24"/>
          <w:lang w:eastAsia="en-IE"/>
        </w:rPr>
        <w:t>,</w:t>
      </w:r>
      <w:r w:rsidRPr="0007566D">
        <w:rPr>
          <w:rFonts w:eastAsia="Times New Roman" w:cs="Arial"/>
          <w:szCs w:val="24"/>
          <w:lang w:eastAsia="en-IE"/>
        </w:rPr>
        <w:t xml:space="preserve"> respectively.</w:t>
      </w:r>
    </w:p>
    <w:p w:rsidRPr="0007566D" w:rsidR="0007566D" w:rsidP="0007566D" w:rsidRDefault="0007566D" w14:paraId="51FDBC00"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 xml:space="preserve">If the Dispute has not been resolved within fifteen (15) Business Days (being days other than weekends or public holidays in Ireland) (or such longer period as may be agreed in writing by the Parties) of being referred to the nominated representatives, then either </w:t>
      </w:r>
      <w:r w:rsidRPr="0007566D">
        <w:rPr>
          <w:rFonts w:eastAsia="Times New Roman" w:cs="Arial"/>
          <w:szCs w:val="24"/>
          <w:lang w:eastAsia="en-IE"/>
        </w:rPr>
        <w:t>Party may refer the Dispute to an independent mediator, the identity of whom shall be agreed in advance by the Parties.</w:t>
      </w:r>
    </w:p>
    <w:p w:rsidRPr="0007566D" w:rsidR="0007566D" w:rsidP="0007566D" w:rsidRDefault="0007566D" w14:paraId="0E221F79"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rsidRPr="0007566D" w:rsidR="0007566D" w:rsidP="0007566D" w:rsidRDefault="0007566D" w14:paraId="4E1E25C5"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rsidRPr="0007566D" w:rsidR="0007566D" w:rsidP="0007566D" w:rsidRDefault="0007566D" w14:paraId="759BD4F9"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The Parties shall share equally the cost of the mediator. The costs of all experts and any other third parties who, at the request of any Party, shall have been instructed in the mediation, shall be for the sole account of, and shall be discharged by that Party.</w:t>
      </w:r>
    </w:p>
    <w:p w:rsidRPr="0007566D" w:rsidR="0007566D" w:rsidP="0007566D" w:rsidRDefault="0007566D" w14:paraId="76464F90" w14:textId="76C6CB75">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r>
      <w:r w:rsidRPr="0007566D">
        <w:rPr>
          <w:rFonts w:eastAsia="Times New Roman" w:cs="Arial"/>
          <w:szCs w:val="24"/>
          <w:lang w:eastAsia="en-IE"/>
        </w:rPr>
        <w:t xml:space="preserve">For the avoidance of doubt, the obligations of the Parties under this Agreement shall not </w:t>
      </w:r>
      <w:r w:rsidRPr="0007566D" w:rsidR="007B2426">
        <w:rPr>
          <w:rFonts w:eastAsia="Times New Roman" w:cs="Arial"/>
          <w:szCs w:val="24"/>
          <w:lang w:eastAsia="en-IE"/>
        </w:rPr>
        <w:t>cease or</w:t>
      </w:r>
      <w:r w:rsidRPr="0007566D">
        <w:rPr>
          <w:rFonts w:eastAsia="Times New Roman" w:cs="Arial"/>
          <w:szCs w:val="24"/>
          <w:lang w:eastAsia="en-IE"/>
        </w:rPr>
        <w:t xml:space="preserve"> be suspended or delayed by the reference of a dispute to mediation. The Contractor shall comply fully with the requirements of the Agreement at all times.</w:t>
      </w:r>
    </w:p>
    <w:p w:rsidRPr="0007566D" w:rsidR="0007566D" w:rsidP="007B2426" w:rsidRDefault="0007566D" w14:paraId="026731F1" w14:textId="245C503A">
      <w:pPr>
        <w:pStyle w:val="Heading1"/>
        <w:rPr>
          <w:lang w:eastAsia="en-IE"/>
        </w:rPr>
      </w:pPr>
      <w:bookmarkStart w:name="_Toc491080598" w:id="29"/>
      <w:bookmarkStart w:name="_Toc50373281" w:id="30"/>
      <w:r w:rsidRPr="0007566D">
        <w:rPr>
          <w:lang w:eastAsia="en-IE"/>
        </w:rPr>
        <w:t>GOVERNING LAW, CHOICE OF JURISDICTION AND EXECUTION</w:t>
      </w:r>
      <w:bookmarkEnd w:id="29"/>
      <w:bookmarkEnd w:id="30"/>
    </w:p>
    <w:p w:rsidRPr="0007566D" w:rsidR="0007566D" w:rsidP="0007566D" w:rsidRDefault="0007566D" w14:paraId="4BF389F2"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rsidRPr="0007566D" w:rsidR="0007566D" w:rsidP="0007566D" w:rsidRDefault="0007566D" w14:paraId="58FFE6E0" w14:textId="77777777">
      <w:pPr>
        <w:spacing w:after="160" w:line="259" w:lineRule="auto"/>
        <w:ind w:left="570" w:hanging="570"/>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This Agreement shall be executed in duplicate and each copy of the Agreement shall be signed by all the Parties hereto. Each of the Parties to this Agreement confirms that this Agreement is executed by their duly authorised officers.</w:t>
      </w:r>
      <w:bookmarkStart w:name="_Toc491080599" w:id="31"/>
    </w:p>
    <w:p w:rsidRPr="0007566D" w:rsidR="0007566D" w:rsidP="0007566D" w:rsidRDefault="0007566D" w14:paraId="6C4907AC" w14:textId="77777777">
      <w:pPr>
        <w:spacing w:after="160" w:line="259" w:lineRule="auto"/>
        <w:ind w:left="570" w:hanging="570"/>
        <w:jc w:val="both"/>
        <w:rPr>
          <w:rFonts w:eastAsia="Times New Roman" w:cs="Arial"/>
          <w:szCs w:val="24"/>
          <w:lang w:eastAsia="en-IE"/>
        </w:rPr>
      </w:pPr>
      <w:r w:rsidRPr="0007566D">
        <w:rPr>
          <w:rFonts w:eastAsia="Times New Roman" w:cs="Arial"/>
          <w:szCs w:val="24"/>
          <w:lang w:eastAsia="en-IE"/>
        </w:rPr>
        <w:t xml:space="preserve">C. </w:t>
      </w:r>
      <w:r w:rsidRPr="0007566D">
        <w:rPr>
          <w:rFonts w:eastAsia="Times New Roman" w:cs="Arial"/>
          <w:szCs w:val="24"/>
          <w:lang w:eastAsia="en-IE"/>
        </w:rPr>
        <w:tab/>
      </w:r>
      <w:r w:rsidRPr="0007566D">
        <w:rPr>
          <w:rFonts w:eastAsia="Times New Roman" w:cs="Arial"/>
          <w:szCs w:val="24"/>
          <w:lang w:eastAsia="en-IE"/>
        </w:rPr>
        <w:t xml:space="preserve">References in this Agreement to statutory and EU Law provisions shall be deemed to include any amendments, re-enactments or replacements thereof. </w:t>
      </w:r>
    </w:p>
    <w:p w:rsidRPr="0007566D" w:rsidR="0007566D" w:rsidP="007B2426" w:rsidRDefault="0007566D" w14:paraId="48B84BB1" w14:textId="607F437D">
      <w:pPr>
        <w:pStyle w:val="Heading1"/>
        <w:rPr>
          <w:lang w:eastAsia="en-IE"/>
        </w:rPr>
      </w:pPr>
      <w:bookmarkStart w:name="_Toc50373282" w:id="32"/>
      <w:r w:rsidRPr="0007566D">
        <w:rPr>
          <w:lang w:eastAsia="en-IE"/>
        </w:rPr>
        <w:t>NOTICES</w:t>
      </w:r>
      <w:bookmarkEnd w:id="31"/>
      <w:bookmarkEnd w:id="32"/>
      <w:r w:rsidRPr="0007566D">
        <w:rPr>
          <w:lang w:eastAsia="en-IE"/>
        </w:rPr>
        <w:t xml:space="preserve"> </w:t>
      </w:r>
    </w:p>
    <w:p w:rsidRPr="0007566D" w:rsidR="0007566D" w:rsidP="0007566D" w:rsidRDefault="0007566D" w14:paraId="613CA907" w14:textId="5330D37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88120C">
        <w:rPr>
          <w:rFonts w:eastAsia="Times New Roman" w:cs="Arial"/>
          <w:szCs w:val="24"/>
          <w:lang w:eastAsia="en-IE"/>
        </w:rPr>
        <w:t>C</w:t>
      </w:r>
      <w:r w:rsidRPr="0007566D">
        <w:rPr>
          <w:rFonts w:eastAsia="Times New Roman" w:cs="Arial"/>
          <w:szCs w:val="24"/>
          <w:lang w:eastAsia="en-IE"/>
        </w:rPr>
        <w:t>lause 13.</w:t>
      </w:r>
    </w:p>
    <w:p w:rsidRPr="0007566D" w:rsidR="0007566D" w:rsidP="0007566D" w:rsidRDefault="0007566D" w14:paraId="6F2D68AD"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All notices shall be deemed to have been served as follows:</w:t>
      </w:r>
    </w:p>
    <w:p w:rsidRPr="0007566D" w:rsidR="0007566D" w:rsidP="0007566D" w:rsidRDefault="0007566D" w14:paraId="3C15ADB5"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r>
      <w:r w:rsidRPr="0007566D">
        <w:rPr>
          <w:rFonts w:eastAsia="Times New Roman" w:cs="Arial"/>
          <w:szCs w:val="24"/>
          <w:lang w:eastAsia="en-IE"/>
        </w:rPr>
        <w:t>if personally delivered, at the time of delivery;</w:t>
      </w:r>
    </w:p>
    <w:p w:rsidRPr="0007566D" w:rsidR="0007566D" w:rsidP="0007566D" w:rsidRDefault="0007566D" w14:paraId="26B5D225"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r>
      <w:r w:rsidRPr="0007566D">
        <w:rPr>
          <w:rFonts w:eastAsia="Times New Roman" w:cs="Arial"/>
          <w:szCs w:val="24"/>
          <w:lang w:eastAsia="en-IE"/>
        </w:rPr>
        <w:t>if posted by registered post, at the expiration of 48 hours after the envelope containing the same was delivered into the custody of the postal authorities (and not returned undelivered); and</w:t>
      </w:r>
    </w:p>
    <w:p w:rsidRPr="0007566D" w:rsidR="0007566D" w:rsidP="0007566D" w:rsidRDefault="0007566D" w14:paraId="284BA3AB" w14:textId="77777777">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r>
      <w:r w:rsidRPr="0007566D">
        <w:rPr>
          <w:rFonts w:eastAsia="Times New Roman" w:cs="Arial"/>
          <w:szCs w:val="24"/>
          <w:lang w:eastAsia="en-IE"/>
        </w:rPr>
        <w:t>if communicated by email, on the next calendar day following transmission.</w:t>
      </w:r>
    </w:p>
    <w:p w:rsidRPr="0007566D" w:rsidR="0007566D" w:rsidP="007B2426" w:rsidRDefault="0007566D" w14:paraId="78D2A2DF" w14:textId="7B67685A">
      <w:pPr>
        <w:pStyle w:val="Heading1"/>
        <w:rPr>
          <w:lang w:eastAsia="en-IE"/>
        </w:rPr>
      </w:pPr>
      <w:bookmarkStart w:name="_Toc491080600" w:id="33"/>
      <w:bookmarkStart w:name="_Toc50373283" w:id="34"/>
      <w:r w:rsidRPr="0007566D">
        <w:rPr>
          <w:lang w:eastAsia="en-IE"/>
        </w:rPr>
        <w:t>ASSIGNMENT AND SUBCONTRACT</w:t>
      </w:r>
      <w:bookmarkEnd w:id="33"/>
      <w:bookmarkEnd w:id="34"/>
    </w:p>
    <w:p w:rsidRPr="0007566D" w:rsidR="0007566D" w:rsidP="0007566D" w:rsidRDefault="0007566D" w14:paraId="43BF375A" w14:textId="77777777">
      <w:pPr>
        <w:spacing w:after="160" w:line="259" w:lineRule="auto"/>
        <w:jc w:val="both"/>
        <w:rPr>
          <w:rFonts w:eastAsia="Times New Roman" w:cs="Arial"/>
          <w:szCs w:val="24"/>
          <w:lang w:eastAsia="en-IE"/>
        </w:rPr>
      </w:pPr>
      <w:r w:rsidRPr="0007566D">
        <w:rPr>
          <w:rFonts w:eastAsia="Times New Roman" w:cs="Arial"/>
          <w:szCs w:val="24"/>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rsidRPr="0007566D" w:rsidR="0007566D" w:rsidP="007B2426" w:rsidRDefault="0007566D" w14:paraId="19BB58BB" w14:textId="19912F89">
      <w:pPr>
        <w:pStyle w:val="Heading1"/>
        <w:rPr>
          <w:lang w:eastAsia="en-IE"/>
        </w:rPr>
      </w:pPr>
      <w:bookmarkStart w:name="_Toc491080601" w:id="35"/>
      <w:bookmarkStart w:name="_Toc50373284" w:id="36"/>
      <w:r w:rsidRPr="0007566D">
        <w:rPr>
          <w:lang w:eastAsia="en-IE"/>
        </w:rPr>
        <w:t>ENTIRE AGREEMENT</w:t>
      </w:r>
      <w:bookmarkEnd w:id="35"/>
      <w:bookmarkEnd w:id="36"/>
    </w:p>
    <w:p w:rsidRPr="0007566D" w:rsidR="0007566D" w:rsidP="0007566D" w:rsidRDefault="0007566D" w14:paraId="4347BA07" w14:textId="77777777">
      <w:pPr>
        <w:spacing w:after="160" w:line="259" w:lineRule="auto"/>
        <w:jc w:val="both"/>
        <w:rPr>
          <w:rFonts w:eastAsia="Times New Roman" w:cs="Arial"/>
          <w:szCs w:val="24"/>
          <w:lang w:eastAsia="en-IE"/>
        </w:rPr>
      </w:pPr>
      <w:r w:rsidRPr="0007566D">
        <w:rPr>
          <w:rFonts w:eastAsia="Times New Roman" w:cs="Arial"/>
          <w:szCs w:val="24"/>
          <w:lang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rsidRPr="0007566D" w:rsidR="0007566D" w:rsidP="007B2426" w:rsidRDefault="0007566D" w14:paraId="31B86BF2" w14:textId="38AB61FC">
      <w:pPr>
        <w:pStyle w:val="Heading1"/>
        <w:rPr>
          <w:lang w:eastAsia="en-IE"/>
        </w:rPr>
      </w:pPr>
      <w:bookmarkStart w:name="_Toc491080602" w:id="37"/>
      <w:bookmarkStart w:name="_Toc50373285" w:id="38"/>
      <w:r w:rsidRPr="0007566D">
        <w:rPr>
          <w:lang w:eastAsia="en-IE"/>
        </w:rPr>
        <w:t>SEVERABILITY</w:t>
      </w:r>
      <w:bookmarkEnd w:id="37"/>
      <w:bookmarkEnd w:id="38"/>
      <w:r w:rsidRPr="0007566D">
        <w:rPr>
          <w:lang w:eastAsia="en-IE"/>
        </w:rPr>
        <w:t xml:space="preserve"> </w:t>
      </w:r>
    </w:p>
    <w:p w:rsidRPr="0007566D" w:rsidR="0007566D" w:rsidP="0007566D" w:rsidRDefault="0007566D" w14:paraId="0B11EEBF" w14:textId="77777777">
      <w:pPr>
        <w:spacing w:after="160" w:line="259" w:lineRule="auto"/>
        <w:jc w:val="both"/>
        <w:rPr>
          <w:rFonts w:eastAsia="Times New Roman" w:cs="Arial"/>
          <w:szCs w:val="24"/>
          <w:lang w:eastAsia="en-IE"/>
        </w:rPr>
      </w:pPr>
      <w:r w:rsidRPr="0007566D">
        <w:rPr>
          <w:rFonts w:eastAsia="Times New Roman" w:cs="Arial"/>
          <w:szCs w:val="24"/>
          <w:lang w:eastAsia="en-IE"/>
        </w:rPr>
        <w:t xml:space="preserve">If any term or provision herein is found to be illegal or unenforceable for any reason, then such term or provision shall be deemed severed and all other terms and provisions shall remain in full force and effect. </w:t>
      </w:r>
    </w:p>
    <w:p w:rsidRPr="0007566D" w:rsidR="0007566D" w:rsidP="007B2426" w:rsidRDefault="0007566D" w14:paraId="4A00C1F8" w14:textId="0C40434B">
      <w:pPr>
        <w:pStyle w:val="Heading1"/>
        <w:rPr>
          <w:lang w:eastAsia="en-IE"/>
        </w:rPr>
      </w:pPr>
      <w:bookmarkStart w:name="_Toc491080603" w:id="39"/>
      <w:bookmarkStart w:name="_Toc50373286" w:id="40"/>
      <w:r w:rsidRPr="0007566D">
        <w:rPr>
          <w:lang w:eastAsia="en-IE"/>
        </w:rPr>
        <w:t>WAIVER</w:t>
      </w:r>
      <w:bookmarkEnd w:id="39"/>
      <w:bookmarkEnd w:id="40"/>
    </w:p>
    <w:p w:rsidRPr="0007566D" w:rsidR="0007566D" w:rsidP="0007566D" w:rsidRDefault="0007566D" w14:paraId="1A1E23DC" w14:textId="77777777">
      <w:pPr>
        <w:spacing w:after="160" w:line="259" w:lineRule="auto"/>
        <w:jc w:val="both"/>
        <w:rPr>
          <w:rFonts w:eastAsia="Times New Roman" w:cs="Arial"/>
          <w:szCs w:val="24"/>
          <w:lang w:eastAsia="en-IE"/>
        </w:rPr>
      </w:pPr>
      <w:r w:rsidRPr="0007566D">
        <w:rPr>
          <w:rFonts w:eastAsia="Times New Roman" w:cs="Arial"/>
          <w:szCs w:val="24"/>
          <w:lang w:eastAsia="en-IE"/>
        </w:rPr>
        <w:t>No failure or delay by either Party to exercise any right, power or remedy shall operate as a waiver of it, nor shall any partial exercise preclude further exercise of same or some other right, power or remedy.</w:t>
      </w:r>
    </w:p>
    <w:p w:rsidRPr="0007566D" w:rsidR="0007566D" w:rsidP="007B2426" w:rsidRDefault="0007566D" w14:paraId="11525D75" w14:textId="4DD248FF">
      <w:pPr>
        <w:pStyle w:val="Heading1"/>
        <w:rPr>
          <w:lang w:eastAsia="en-IE"/>
        </w:rPr>
      </w:pPr>
      <w:bookmarkStart w:name="_Toc491080604" w:id="41"/>
      <w:bookmarkStart w:name="_Toc50373287" w:id="42"/>
      <w:r w:rsidRPr="0007566D">
        <w:rPr>
          <w:lang w:eastAsia="en-IE"/>
        </w:rPr>
        <w:t>NON-EXCLUSIVITY</w:t>
      </w:r>
      <w:bookmarkEnd w:id="41"/>
      <w:bookmarkEnd w:id="42"/>
    </w:p>
    <w:p w:rsidRPr="0007566D" w:rsidR="0007566D" w:rsidP="0007566D" w:rsidRDefault="0007566D" w14:paraId="1FD7FD44" w14:textId="77777777">
      <w:pPr>
        <w:spacing w:after="160" w:line="259" w:lineRule="auto"/>
        <w:jc w:val="both"/>
        <w:rPr>
          <w:rFonts w:eastAsia="Times New Roman" w:cs="Arial"/>
          <w:szCs w:val="24"/>
          <w:lang w:eastAsia="en-IE"/>
        </w:rPr>
      </w:pPr>
      <w:r w:rsidRPr="0007566D">
        <w:rPr>
          <w:rFonts w:eastAsia="Times New Roman" w:cs="Arial"/>
          <w:szCs w:val="24"/>
          <w:lang w:eastAsia="en-IE"/>
        </w:rPr>
        <w:t>Nothing in this Agreement shall preclude the Contracting Authority from purchasing services (or Services) from a third party at any time during the currency of the Agreement.</w:t>
      </w:r>
    </w:p>
    <w:p w:rsidRPr="0007566D" w:rsidR="0007566D" w:rsidP="007B2426" w:rsidRDefault="0007566D" w14:paraId="3C1BD02D" w14:textId="6944190A">
      <w:pPr>
        <w:pStyle w:val="Heading1"/>
        <w:rPr>
          <w:lang w:eastAsia="en-IE"/>
        </w:rPr>
      </w:pPr>
      <w:bookmarkStart w:name="_Toc491080605" w:id="43"/>
      <w:bookmarkStart w:name="_Toc50373288" w:id="44"/>
      <w:r w:rsidRPr="0007566D">
        <w:rPr>
          <w:lang w:eastAsia="en-IE"/>
        </w:rPr>
        <w:t>MEDIA</w:t>
      </w:r>
      <w:bookmarkEnd w:id="43"/>
      <w:bookmarkEnd w:id="44"/>
    </w:p>
    <w:p w:rsidRPr="0007566D" w:rsidR="0007566D" w:rsidP="0007566D" w:rsidRDefault="0007566D" w14:paraId="120E2A36" w14:textId="77777777">
      <w:pPr>
        <w:spacing w:after="160" w:line="259" w:lineRule="auto"/>
        <w:jc w:val="both"/>
        <w:rPr>
          <w:rFonts w:eastAsia="Times New Roman" w:cs="Arial"/>
          <w:szCs w:val="24"/>
          <w:lang w:eastAsia="en-IE"/>
        </w:rPr>
      </w:pPr>
      <w:r w:rsidRPr="0007566D">
        <w:rPr>
          <w:rFonts w:eastAsia="Times New Roman" w:cs="Arial"/>
          <w:szCs w:val="24"/>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rsidRPr="0007566D" w:rsidR="0007566D" w:rsidP="007B2426" w:rsidRDefault="0007566D" w14:paraId="4476279E" w14:textId="13F6F430">
      <w:pPr>
        <w:pStyle w:val="Heading1"/>
        <w:rPr>
          <w:lang w:eastAsia="en-IE"/>
        </w:rPr>
      </w:pPr>
      <w:bookmarkStart w:name="_Toc491080606" w:id="45"/>
      <w:bookmarkStart w:name="_Toc50373289" w:id="46"/>
      <w:r w:rsidRPr="0007566D">
        <w:rPr>
          <w:lang w:eastAsia="en-IE"/>
        </w:rPr>
        <w:t>CONFLICTS, REGISTRABLE INTERESTS AND CORRUPT GIFTS</w:t>
      </w:r>
      <w:bookmarkEnd w:id="45"/>
      <w:bookmarkEnd w:id="46"/>
    </w:p>
    <w:p w:rsidRPr="0007566D" w:rsidR="0007566D" w:rsidP="0007566D" w:rsidRDefault="0007566D" w14:paraId="03DAB59D"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rsidRPr="0007566D" w:rsidR="0007566D" w:rsidP="0007566D" w:rsidRDefault="0007566D" w14:paraId="7875FA02" w14:textId="20FA7B78">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88120C">
        <w:rPr>
          <w:rFonts w:eastAsia="Times New Roman" w:cs="Arial"/>
          <w:szCs w:val="24"/>
          <w:lang w:eastAsia="en-IE"/>
        </w:rPr>
        <w:t>S</w:t>
      </w:r>
      <w:r w:rsidRPr="0007566D">
        <w:rPr>
          <w:rFonts w:eastAsia="Times New Roman" w:cs="Arial"/>
          <w:szCs w:val="24"/>
          <w:lang w:eastAsia="en-IE"/>
        </w:rPr>
        <w:t xml:space="preserve">ection 2 of the </w:t>
      </w:r>
      <w:r w:rsidRPr="00831BB2">
        <w:rPr>
          <w:rFonts w:eastAsia="Times New Roman" w:cs="Arial"/>
          <w:szCs w:val="24"/>
          <w:lang w:eastAsia="en-IE"/>
        </w:rPr>
        <w:t>Ethics in Public Office Act, 1995</w:t>
      </w:r>
      <w:r w:rsidRPr="0007566D">
        <w:rPr>
          <w:rFonts w:eastAsia="Times New Roman" w:cs="Arial"/>
          <w:szCs w:val="24"/>
          <w:lang w:eastAsia="en-IE"/>
        </w:rPr>
        <w:t xml:space="preserve"> (as amended) a copy of which is available on request.</w:t>
      </w:r>
    </w:p>
    <w:p w:rsidRPr="0007566D" w:rsidR="0007566D" w:rsidP="0007566D" w:rsidRDefault="0007566D" w14:paraId="610524D9" w14:textId="02160348">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88120C">
        <w:rPr>
          <w:rFonts w:eastAsia="Times New Roman" w:cs="Arial"/>
          <w:szCs w:val="24"/>
          <w:lang w:eastAsia="en-IE"/>
        </w:rPr>
        <w:t>C</w:t>
      </w:r>
      <w:r w:rsidRPr="0007566D">
        <w:rPr>
          <w:rFonts w:eastAsia="Times New Roman" w:cs="Arial"/>
          <w:szCs w:val="24"/>
          <w:lang w:eastAsia="en-IE"/>
        </w:rPr>
        <w:t xml:space="preserve">lause 20C or the commission of any offence by the Contractor, any Subcontractor, agent or employee under the </w:t>
      </w:r>
      <w:r w:rsidRPr="00831BB2">
        <w:rPr>
          <w:rFonts w:eastAsia="Times New Roman" w:cs="Arial"/>
          <w:szCs w:val="24"/>
          <w:lang w:eastAsia="en-IE"/>
        </w:rPr>
        <w:t>Prevention of Corruption Acts, 1889 to 20</w:t>
      </w:r>
      <w:r w:rsidR="00831BB2">
        <w:rPr>
          <w:rFonts w:eastAsia="Times New Roman" w:cs="Arial"/>
          <w:szCs w:val="24"/>
          <w:lang w:eastAsia="en-IE"/>
        </w:rPr>
        <w:t>10</w:t>
      </w:r>
      <w:r w:rsidRPr="0007566D">
        <w:rPr>
          <w:rFonts w:eastAsia="Times New Roman" w:cs="Arial"/>
          <w:szCs w:val="24"/>
          <w:lang w:eastAsia="en-IE"/>
        </w:rPr>
        <w:t xml:space="preserve">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rsidRPr="0007566D" w:rsidR="0007566D" w:rsidP="007B2426" w:rsidRDefault="0007566D" w14:paraId="1D637811" w14:textId="2C9EC6E2">
      <w:pPr>
        <w:pStyle w:val="Heading1"/>
        <w:rPr>
          <w:lang w:eastAsia="en-IE"/>
        </w:rPr>
      </w:pPr>
      <w:bookmarkStart w:name="_Toc491080607" w:id="47"/>
      <w:bookmarkStart w:name="_Toc50373290" w:id="48"/>
      <w:r w:rsidRPr="0007566D">
        <w:rPr>
          <w:lang w:eastAsia="en-IE"/>
        </w:rPr>
        <w:t>ACCESS TO PREMISES</w:t>
      </w:r>
      <w:bookmarkEnd w:id="47"/>
      <w:bookmarkEnd w:id="48"/>
    </w:p>
    <w:p w:rsidRPr="0007566D" w:rsidR="0007566D" w:rsidP="0007566D" w:rsidRDefault="0007566D" w14:paraId="0C01F8D9"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rsidRPr="0007566D" w:rsidR="0007566D" w:rsidP="0007566D" w:rsidRDefault="0007566D" w14:paraId="42B45A0C"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rsidRPr="0007566D" w:rsidR="0007566D" w:rsidP="007B2426" w:rsidRDefault="0007566D" w14:paraId="1BEF6790" w14:textId="5C1BD248">
      <w:pPr>
        <w:pStyle w:val="Heading1"/>
        <w:rPr>
          <w:lang w:eastAsia="en-IE"/>
        </w:rPr>
      </w:pPr>
      <w:bookmarkStart w:name="_Toc491080608" w:id="49"/>
      <w:bookmarkStart w:name="_Toc50373291" w:id="50"/>
      <w:r w:rsidRPr="0007566D">
        <w:rPr>
          <w:lang w:eastAsia="en-IE"/>
        </w:rPr>
        <w:t>EQUIPMENT</w:t>
      </w:r>
      <w:bookmarkEnd w:id="49"/>
      <w:bookmarkEnd w:id="50"/>
    </w:p>
    <w:p w:rsidRPr="0007566D" w:rsidR="0007566D" w:rsidP="0007566D" w:rsidRDefault="0007566D" w14:paraId="4A64B3B0"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The Contractor shall provide all equipment and materials necessary for the provision of the Services (“Equipment”).</w:t>
      </w:r>
    </w:p>
    <w:p w:rsidRPr="0007566D" w:rsidR="0007566D" w:rsidP="0007566D" w:rsidRDefault="0007566D" w14:paraId="144E3F81"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rsidRPr="0007566D" w:rsidR="0007566D" w:rsidP="0007566D" w:rsidRDefault="0007566D" w14:paraId="18E7062B"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The Contractor shall maintain and store all items of Equipment within the Contracting Authority’s premises in a safe, serviceable and clean condition.</w:t>
      </w:r>
    </w:p>
    <w:p w:rsidRPr="0007566D" w:rsidR="0007566D" w:rsidP="0007566D" w:rsidRDefault="0007566D" w14:paraId="71E44BFA"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The Contractor shall, at the Contracting Authority’s written request, at its own expense and as soon as reasonably practicable:</w:t>
      </w:r>
    </w:p>
    <w:p w:rsidRPr="0007566D" w:rsidR="0007566D" w:rsidP="0007566D" w:rsidRDefault="0007566D" w14:paraId="5E43A40A" w14:textId="77777777">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 xml:space="preserve">i. </w:t>
      </w:r>
      <w:r w:rsidRPr="0007566D">
        <w:rPr>
          <w:rFonts w:eastAsia="Times New Roman" w:cs="Arial"/>
          <w:szCs w:val="24"/>
          <w:lang w:eastAsia="en-IE"/>
        </w:rPr>
        <w:tab/>
      </w:r>
      <w:r w:rsidRPr="0007566D">
        <w:rPr>
          <w:rFonts w:eastAsia="Times New Roman" w:cs="Arial"/>
          <w:szCs w:val="24"/>
          <w:lang w:eastAsia="en-IE"/>
        </w:rPr>
        <w:t>remove from the Contracting Authority’s premises any Equipment which in the reasonable opinion of the Contracting Authority is either hazardous, noxious or not in accordance with this Agreement; and</w:t>
      </w:r>
    </w:p>
    <w:p w:rsidRPr="0007566D" w:rsidR="0007566D" w:rsidP="0007566D" w:rsidRDefault="0007566D" w14:paraId="63F8F4F6" w14:textId="77777777">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ii.</w:t>
      </w:r>
      <w:r w:rsidRPr="0007566D">
        <w:rPr>
          <w:rFonts w:eastAsia="Times New Roman" w:cs="Arial"/>
          <w:szCs w:val="24"/>
          <w:lang w:eastAsia="en-IE"/>
        </w:rPr>
        <w:tab/>
      </w:r>
      <w:r w:rsidRPr="0007566D">
        <w:rPr>
          <w:rFonts w:eastAsia="Times New Roman" w:cs="Arial"/>
          <w:szCs w:val="24"/>
          <w:lang w:eastAsia="en-IE"/>
        </w:rPr>
        <w:t>replace such item with a suitable substitute item of Equipment.</w:t>
      </w:r>
    </w:p>
    <w:p w:rsidRPr="0007566D" w:rsidR="0007566D" w:rsidP="0007566D" w:rsidRDefault="0007566D" w14:paraId="3961B2F2"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rsidRPr="0007566D" w:rsidR="0007566D" w:rsidP="007B2426" w:rsidRDefault="0007566D" w14:paraId="741ABB3D" w14:textId="506EF6E4">
      <w:pPr>
        <w:pStyle w:val="Heading1"/>
        <w:rPr>
          <w:lang w:eastAsia="en-IE"/>
        </w:rPr>
      </w:pPr>
      <w:bookmarkStart w:name="_Toc491080609" w:id="51"/>
      <w:bookmarkStart w:name="_Toc50373292" w:id="52"/>
      <w:r w:rsidRPr="0007566D">
        <w:rPr>
          <w:lang w:eastAsia="en-IE"/>
        </w:rPr>
        <w:t>NON-SOLICITATION</w:t>
      </w:r>
      <w:bookmarkEnd w:id="51"/>
      <w:bookmarkEnd w:id="52"/>
    </w:p>
    <w:p w:rsidRPr="0007566D" w:rsidR="0007566D" w:rsidP="0088120C" w:rsidRDefault="0007566D" w14:paraId="408DFE62" w14:textId="77777777">
      <w:pPr>
        <w:spacing w:after="160" w:line="259" w:lineRule="auto"/>
        <w:ind w:left="432" w:hanging="432"/>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rsidRPr="0007566D" w:rsidR="0007566D" w:rsidP="007B2426" w:rsidRDefault="0007566D" w14:paraId="2264CCBF" w14:textId="5D6B8EB1">
      <w:pPr>
        <w:pStyle w:val="Heading1"/>
        <w:rPr>
          <w:lang w:eastAsia="en-IE"/>
        </w:rPr>
      </w:pPr>
      <w:bookmarkStart w:name="_Toc491080610" w:id="53"/>
      <w:bookmarkStart w:name="_Toc50373293" w:id="54"/>
      <w:r w:rsidRPr="0007566D">
        <w:rPr>
          <w:lang w:eastAsia="en-IE"/>
        </w:rPr>
        <w:t>CHANGE CONTROL PROCEDURE</w:t>
      </w:r>
      <w:bookmarkEnd w:id="53"/>
      <w:bookmarkEnd w:id="54"/>
    </w:p>
    <w:p w:rsidRPr="0007566D" w:rsidR="0007566D" w:rsidP="0007566D" w:rsidRDefault="0007566D" w14:paraId="100F7862"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r>
      <w:r w:rsidRPr="0007566D">
        <w:rPr>
          <w:rFonts w:eastAsia="Times New Roman" w:cs="Arial"/>
          <w:szCs w:val="24"/>
          <w:lang w:eastAsia="en-IE"/>
        </w:rPr>
        <w:t>At any time during the Term of this Agreement, either Party may propose a change or changes to any part or parts of this Agreement.</w:t>
      </w:r>
    </w:p>
    <w:p w:rsidRPr="0007566D" w:rsidR="0007566D" w:rsidP="0007566D" w:rsidRDefault="0007566D" w14:paraId="3C89F58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r w:rsidRPr="0007566D">
        <w:rPr>
          <w:rFonts w:eastAsia="Times New Roman" w:cs="Arial"/>
          <w:szCs w:val="24"/>
          <w:lang w:eastAsia="en-IE"/>
        </w:rPr>
        <w:t>The change control procedures set out in this Schedule will apply to all changes irrespective of whether the Contractor or the Contracting Authority proposes the change.</w:t>
      </w:r>
    </w:p>
    <w:p w:rsidRPr="0007566D" w:rsidR="0007566D" w:rsidP="0007566D" w:rsidRDefault="0007566D" w14:paraId="139D4983"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r>
      <w:r w:rsidRPr="0007566D">
        <w:rPr>
          <w:rFonts w:eastAsia="Times New Roman" w:cs="Arial"/>
          <w:szCs w:val="24"/>
          <w:lang w:eastAsia="en-IE"/>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rsidRPr="0007566D" w:rsidR="0007566D" w:rsidP="0007566D" w:rsidRDefault="0007566D" w14:paraId="1419D7AC"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r>
      <w:r w:rsidRPr="0007566D">
        <w:rPr>
          <w:rFonts w:eastAsia="Times New Roman" w:cs="Arial"/>
          <w:szCs w:val="24"/>
          <w:lang w:eastAsia="en-IE"/>
        </w:rPr>
        <w:t>All Change Control Notices proposing changes to this Agreement must be submitted for review to the other Party’s Contact.</w:t>
      </w:r>
    </w:p>
    <w:p w:rsidRPr="0007566D" w:rsidR="0007566D" w:rsidP="0007566D" w:rsidRDefault="0007566D" w14:paraId="3E7393FD"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r>
      <w:r w:rsidRPr="0007566D">
        <w:rPr>
          <w:rFonts w:eastAsia="Times New Roman" w:cs="Arial"/>
          <w:szCs w:val="24"/>
          <w:lang w:eastAsia="en-IE"/>
        </w:rPr>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rsidRPr="0007566D" w:rsidR="0007566D" w:rsidP="0007566D" w:rsidRDefault="0007566D" w14:paraId="730114B8"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r>
      <w:r w:rsidRPr="0007566D">
        <w:rPr>
          <w:rFonts w:eastAsia="Times New Roman" w:cs="Arial"/>
          <w:szCs w:val="24"/>
          <w:lang w:eastAsia="en-IE"/>
        </w:rPr>
        <w:t>On approval of an Impact Assessment, this Agreement and/or the Schedules should be updated and revised as appropriate and in writing.</w:t>
      </w:r>
    </w:p>
    <w:p w:rsidRPr="0007566D" w:rsidR="0007566D" w:rsidP="0007566D" w:rsidRDefault="0007566D" w14:paraId="0B84BF72"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r>
      <w:r w:rsidRPr="0007566D">
        <w:rPr>
          <w:rFonts w:eastAsia="Times New Roman" w:cs="Arial"/>
          <w:szCs w:val="24"/>
          <w:lang w:eastAsia="en-IE"/>
        </w:rPr>
        <w:t>In the event that either Party rejects the Impact Assessment, the change(s) shall not take place and the Parties shall continue to perform their obligations under this Agreement.</w:t>
      </w:r>
    </w:p>
    <w:p w:rsidRPr="0007566D" w:rsidR="0007566D" w:rsidP="0007566D" w:rsidRDefault="0007566D" w14:paraId="7EB141C4" w14:textId="7777777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r>
      <w:r w:rsidRPr="0007566D">
        <w:rPr>
          <w:rFonts w:eastAsia="Times New Roman" w:cs="Arial"/>
          <w:szCs w:val="24"/>
          <w:lang w:eastAsia="en-IE"/>
        </w:rPr>
        <w:t xml:space="preserve">The Contractor and the Contracting Authority will agree a reasonable charge in advance for investigating each proposed variation and preparing each estimate, whether or not the variation is implemented. If the Contracting Authority’s request for any variation is </w:t>
      </w:r>
      <w:r w:rsidRPr="0007566D">
        <w:rPr>
          <w:rFonts w:eastAsia="Times New Roman" w:cs="Arial"/>
          <w:szCs w:val="24"/>
          <w:lang w:eastAsia="en-IE"/>
        </w:rPr>
        <w:t>subsequently withdrawn but results in a delay in the performance of the Services then the Contractor will not be liable for such delay and will be entitled to an extension of time equal to not less than the period of the delay.</w:t>
      </w:r>
    </w:p>
    <w:p w:rsidRPr="0007566D" w:rsidR="0007566D" w:rsidP="0088120C" w:rsidRDefault="0007566D" w14:paraId="7134F5BC" w14:textId="1F9F915C">
      <w:pPr>
        <w:pStyle w:val="Heading1"/>
        <w:rPr>
          <w:lang w:eastAsia="en-IE"/>
        </w:rPr>
      </w:pPr>
      <w:bookmarkStart w:name="_Toc491080611" w:id="55"/>
      <w:bookmarkStart w:name="_Toc50373294" w:id="56"/>
      <w:r w:rsidRPr="0007566D">
        <w:rPr>
          <w:lang w:eastAsia="en-IE"/>
        </w:rPr>
        <w:t>ADDITIONAL CONDITION(S)</w:t>
      </w:r>
      <w:bookmarkEnd w:id="55"/>
      <w:bookmarkEnd w:id="56"/>
    </w:p>
    <w:p w:rsidRPr="0007566D" w:rsidR="0007566D" w:rsidP="30318656" w:rsidRDefault="0007566D" w14:paraId="7076BD8D" w14:textId="574F662D">
      <w:pPr>
        <w:spacing w:after="160" w:line="259" w:lineRule="auto"/>
        <w:jc w:val="both"/>
        <w:rPr>
          <w:rFonts w:eastAsia="Times New Roman" w:cs="Arial"/>
          <w:lang w:eastAsia="en-IE"/>
        </w:rPr>
      </w:pPr>
      <w:r w:rsidRPr="30318656">
        <w:rPr>
          <w:rFonts w:eastAsia="Times New Roman" w:cs="Arial"/>
          <w:lang w:eastAsia="en-IE"/>
        </w:rPr>
        <w:t>A.</w:t>
      </w:r>
      <w:r w:rsidRPr="0007566D">
        <w:rPr>
          <w:rFonts w:eastAsia="Times New Roman" w:cs="Arial"/>
          <w:szCs w:val="24"/>
          <w:lang w:eastAsia="en-IE"/>
        </w:rPr>
        <w:tab/>
      </w:r>
      <w:r w:rsidRPr="30318656">
        <w:rPr>
          <w:rFonts w:eastAsia="Times New Roman" w:cs="Arial"/>
          <w:lang w:eastAsia="en-IE"/>
        </w:rPr>
        <w:t xml:space="preserve"> Not Used </w:t>
      </w:r>
      <w:r w:rsidRPr="0007566D">
        <w:rPr>
          <w:rFonts w:eastAsia="Times New Roman" w:cs="Arial"/>
          <w:szCs w:val="24"/>
          <w:lang w:eastAsia="en-IE"/>
        </w:rPr>
        <w:cr/>
      </w:r>
    </w:p>
    <w:p w:rsidRPr="0007566D" w:rsidR="0007566D" w:rsidP="0007566D" w:rsidRDefault="0007566D" w14:paraId="1652BDD7" w14:textId="77777777">
      <w:pPr>
        <w:spacing w:after="160" w:line="259" w:lineRule="auto"/>
        <w:jc w:val="both"/>
        <w:rPr>
          <w:rFonts w:eastAsia="Times New Roman" w:cs="Arial"/>
          <w:b/>
          <w:color w:val="FFFFFF"/>
          <w:szCs w:val="24"/>
          <w:lang w:eastAsia="en-IE"/>
        </w:rPr>
      </w:pPr>
      <w:r w:rsidRPr="0007566D">
        <w:rPr>
          <w:rFonts w:ascii="Calibri" w:hAnsi="Times New Roman" w:eastAsia="Times New Roman" w:cs="Times New Roman"/>
          <w:lang w:eastAsia="en-IE"/>
        </w:rPr>
        <w:br w:type="page"/>
      </w:r>
    </w:p>
    <w:p w:rsidRPr="0007566D" w:rsidR="0007566D" w:rsidP="0088120C" w:rsidRDefault="0007566D" w14:paraId="7F499F11" w14:textId="77777777">
      <w:pPr>
        <w:pStyle w:val="Heading1"/>
        <w:numPr>
          <w:ilvl w:val="0"/>
          <w:numId w:val="0"/>
        </w:numPr>
        <w:ind w:left="432" w:hanging="432"/>
        <w:rPr>
          <w:lang w:eastAsia="en-IE"/>
        </w:rPr>
      </w:pPr>
      <w:bookmarkStart w:name="_Toc491080612" w:id="57"/>
      <w:bookmarkStart w:name="_Toc50373295" w:id="58"/>
      <w:r w:rsidRPr="0007566D">
        <w:rPr>
          <w:lang w:eastAsia="en-IE"/>
        </w:rPr>
        <w:t>Schedule B:  Services:  The Specification</w:t>
      </w:r>
      <w:bookmarkEnd w:id="57"/>
      <w:bookmarkEnd w:id="58"/>
    </w:p>
    <w:p w:rsidRPr="0007566D" w:rsidR="0007566D" w:rsidP="0007566D" w:rsidRDefault="0007566D" w14:paraId="466857B2" w14:textId="77777777">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rsidRPr="0007566D" w:rsidR="0007566D" w:rsidP="0007566D" w:rsidRDefault="0007566D" w14:paraId="2BF91FB5" w14:textId="77777777">
      <w:pPr>
        <w:spacing w:after="160" w:line="259" w:lineRule="auto"/>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 when completing contract</w:t>
      </w:r>
      <w:r w:rsidRPr="0007566D">
        <w:rPr>
          <w:rFonts w:eastAsia="Times New Roman" w:cs="Arial"/>
          <w:szCs w:val="24"/>
          <w:lang w:eastAsia="en-IE"/>
        </w:rPr>
        <w:t>]</w:t>
      </w:r>
    </w:p>
    <w:p w:rsidRPr="0007566D" w:rsidR="0007566D" w:rsidP="0007566D" w:rsidRDefault="0007566D" w14:paraId="0F4226A4" w14:textId="77777777">
      <w:pPr>
        <w:spacing w:after="160" w:line="259" w:lineRule="auto"/>
        <w:jc w:val="both"/>
        <w:rPr>
          <w:rFonts w:eastAsia="Times New Roman" w:cs="Arial"/>
          <w:color w:val="C00000"/>
          <w:szCs w:val="24"/>
          <w:lang w:eastAsia="en-IE"/>
        </w:rPr>
      </w:pPr>
      <w:r w:rsidRPr="0007566D">
        <w:rPr>
          <w:rFonts w:eastAsia="Times New Roman" w:cs="Arial"/>
          <w:color w:val="C00000"/>
          <w:szCs w:val="24"/>
          <w:lang w:eastAsia="en-IE"/>
        </w:rPr>
        <w:t>[Note: check if “Specification” will be different from the “Tender”]</w:t>
      </w:r>
    </w:p>
    <w:p w:rsidRPr="0007566D" w:rsidR="0007566D" w:rsidP="0007566D" w:rsidRDefault="0007566D" w14:paraId="77D12AC8" w14:textId="77777777">
      <w:pPr>
        <w:spacing w:after="160" w:line="259" w:lineRule="auto"/>
        <w:jc w:val="both"/>
        <w:rPr>
          <w:rFonts w:eastAsia="Times New Roman" w:cs="Arial"/>
          <w:szCs w:val="24"/>
          <w:lang w:eastAsia="en-IE"/>
        </w:rPr>
      </w:pPr>
    </w:p>
    <w:p w:rsidRPr="0007566D" w:rsidR="0007566D" w:rsidP="0007566D" w:rsidRDefault="0007566D" w14:paraId="2E632641" w14:textId="77777777">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rsidRPr="0007566D" w:rsidR="0007566D" w:rsidP="0007566D" w:rsidRDefault="0007566D" w14:paraId="2CBF5F29" w14:textId="77777777">
      <w:pPr>
        <w:spacing w:after="160" w:line="259" w:lineRule="auto"/>
        <w:jc w:val="both"/>
        <w:rPr>
          <w:rFonts w:eastAsia="Times New Roman" w:cs="Arial"/>
          <w:b/>
          <w:color w:val="FFFFFF"/>
          <w:szCs w:val="24"/>
          <w:lang w:eastAsia="en-IE"/>
        </w:rPr>
      </w:pPr>
      <w:r w:rsidRPr="0007566D">
        <w:rPr>
          <w:rFonts w:ascii="Calibri" w:hAnsi="Times New Roman" w:eastAsia="Times New Roman" w:cs="Times New Roman"/>
          <w:lang w:eastAsia="en-IE"/>
        </w:rPr>
        <w:br w:type="page"/>
      </w:r>
    </w:p>
    <w:p w:rsidRPr="0007566D" w:rsidR="0007566D" w:rsidP="0088120C" w:rsidRDefault="0007566D" w14:paraId="44B26FAD" w14:textId="77777777">
      <w:pPr>
        <w:pStyle w:val="Heading1"/>
        <w:numPr>
          <w:ilvl w:val="0"/>
          <w:numId w:val="0"/>
        </w:numPr>
        <w:ind w:left="432" w:hanging="432"/>
        <w:rPr>
          <w:lang w:eastAsia="en-IE"/>
        </w:rPr>
      </w:pPr>
      <w:bookmarkStart w:name="_Toc491080613" w:id="59"/>
      <w:bookmarkStart w:name="_Toc50373296" w:id="60"/>
      <w:r w:rsidRPr="0007566D">
        <w:rPr>
          <w:lang w:eastAsia="en-IE"/>
        </w:rPr>
        <w:t>Schedule C:  Charges</w:t>
      </w:r>
      <w:bookmarkEnd w:id="59"/>
      <w:bookmarkEnd w:id="60"/>
    </w:p>
    <w:p w:rsidRPr="0007566D" w:rsidR="0007566D" w:rsidP="0007566D" w:rsidRDefault="0007566D" w14:paraId="0C731A24" w14:textId="77777777">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rsidRPr="0007566D" w:rsidR="0007566D" w:rsidP="0007566D" w:rsidRDefault="0007566D" w14:paraId="36BE85D6" w14:textId="77777777">
      <w:pPr>
        <w:spacing w:after="160" w:line="259" w:lineRule="auto"/>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 when completing contract</w:t>
      </w:r>
      <w:r w:rsidRPr="0007566D">
        <w:rPr>
          <w:rFonts w:eastAsia="Times New Roman" w:cs="Arial"/>
          <w:szCs w:val="24"/>
          <w:lang w:eastAsia="en-IE"/>
        </w:rPr>
        <w:t>]</w:t>
      </w:r>
    </w:p>
    <w:p w:rsidRPr="0007566D" w:rsidR="0007566D" w:rsidP="0007566D" w:rsidRDefault="0007566D" w14:paraId="46212368" w14:textId="77777777">
      <w:pPr>
        <w:spacing w:after="160" w:line="259" w:lineRule="auto"/>
        <w:jc w:val="both"/>
        <w:rPr>
          <w:rFonts w:eastAsia="Times New Roman" w:cs="Arial"/>
          <w:szCs w:val="24"/>
          <w:lang w:eastAsia="en-IE"/>
        </w:rPr>
      </w:pPr>
    </w:p>
    <w:p w:rsidRPr="0007566D" w:rsidR="0007566D" w:rsidP="0007566D" w:rsidRDefault="0007566D" w14:paraId="00581D42" w14:textId="77777777">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rsidRPr="0007566D" w:rsidR="0007566D" w:rsidP="0007566D" w:rsidRDefault="0007566D" w14:paraId="4F672399" w14:textId="77777777">
      <w:pPr>
        <w:spacing w:after="160" w:line="259" w:lineRule="auto"/>
        <w:jc w:val="both"/>
        <w:rPr>
          <w:rFonts w:eastAsia="Times New Roman" w:cs="Arial"/>
          <w:szCs w:val="24"/>
          <w:lang w:eastAsia="en-IE"/>
        </w:rPr>
      </w:pPr>
      <w:r w:rsidRPr="0007566D">
        <w:rPr>
          <w:rFonts w:eastAsia="Times New Roman" w:cs="Arial"/>
          <w:szCs w:val="24"/>
          <w:lang w:eastAsia="en-IE"/>
        </w:rPr>
        <w:br w:type="page"/>
      </w:r>
    </w:p>
    <w:p w:rsidRPr="0007566D" w:rsidR="0007566D" w:rsidP="0088120C" w:rsidRDefault="0007566D" w14:paraId="42CD8E62" w14:textId="77777777">
      <w:pPr>
        <w:pStyle w:val="Heading1"/>
        <w:numPr>
          <w:ilvl w:val="0"/>
          <w:numId w:val="0"/>
        </w:numPr>
        <w:ind w:left="432" w:hanging="432"/>
        <w:rPr>
          <w:lang w:eastAsia="en-IE"/>
        </w:rPr>
      </w:pPr>
      <w:bookmarkStart w:name="_Toc491080614" w:id="61"/>
      <w:bookmarkStart w:name="_Toc50373297" w:id="62"/>
      <w:r w:rsidRPr="0007566D">
        <w:rPr>
          <w:lang w:eastAsia="en-IE"/>
        </w:rPr>
        <w:t>Schedule D:  Service Levels</w:t>
      </w:r>
      <w:bookmarkEnd w:id="61"/>
      <w:r w:rsidRPr="0007566D">
        <w:rPr>
          <w:lang w:eastAsia="en-IE"/>
        </w:rPr>
        <w:t xml:space="preserve"> / Service Level Agreement</w:t>
      </w:r>
      <w:bookmarkEnd w:id="62"/>
    </w:p>
    <w:p w:rsidRPr="0007566D" w:rsidR="0007566D" w:rsidP="0007566D" w:rsidRDefault="0007566D" w14:paraId="62DC19BF" w14:textId="77777777">
      <w:pPr>
        <w:spacing w:after="160" w:line="259" w:lineRule="auto"/>
        <w:jc w:val="both"/>
        <w:rPr>
          <w:rFonts w:eastAsia="Times New Roman" w:cs="Arial"/>
          <w:szCs w:val="24"/>
          <w:lang w:eastAsia="en-IE"/>
        </w:rPr>
      </w:pPr>
    </w:p>
    <w:p w:rsidRPr="0007566D" w:rsidR="0007566D" w:rsidP="0007566D" w:rsidRDefault="0007566D" w14:paraId="30D48D8D" w14:textId="77777777">
      <w:pPr>
        <w:spacing w:after="160" w:line="259" w:lineRule="auto"/>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 at RFT stage, if applicable, or when completing contract</w:t>
      </w:r>
      <w:r w:rsidRPr="0007566D">
        <w:rPr>
          <w:rFonts w:eastAsia="Times New Roman" w:cs="Arial"/>
          <w:szCs w:val="24"/>
          <w:lang w:eastAsia="en-IE"/>
        </w:rPr>
        <w:t>]</w:t>
      </w:r>
    </w:p>
    <w:p w:rsidRPr="0007566D" w:rsidR="0007566D" w:rsidP="0007566D" w:rsidRDefault="0007566D" w14:paraId="654739E7" w14:textId="77777777">
      <w:pPr>
        <w:spacing w:after="160" w:line="259" w:lineRule="auto"/>
        <w:jc w:val="both"/>
        <w:rPr>
          <w:rFonts w:eastAsia="Times New Roman" w:cs="Arial"/>
          <w:szCs w:val="24"/>
          <w:lang w:eastAsia="en-IE"/>
        </w:rPr>
      </w:pPr>
    </w:p>
    <w:p w:rsidRPr="00BB2D8A" w:rsidR="00BB2D8A" w:rsidP="00BB2D8A" w:rsidRDefault="00BB2D8A" w14:paraId="548EC599" w14:textId="78855165">
      <w:pPr>
        <w:spacing w:after="160" w:line="259" w:lineRule="auto"/>
        <w:jc w:val="both"/>
        <w:rPr>
          <w:rFonts w:eastAsia="Times New Roman" w:cs="Arial"/>
          <w:lang w:eastAsia="en-IE"/>
        </w:rPr>
      </w:pPr>
    </w:p>
    <w:p w:rsidR="6589F53F" w:rsidP="6589F53F" w:rsidRDefault="6589F53F" w14:paraId="684FC580" w14:textId="29B0A003">
      <w:pPr>
        <w:spacing w:after="160" w:line="259" w:lineRule="auto"/>
        <w:jc w:val="both"/>
        <w:rPr>
          <w:rFonts w:eastAsia="Times New Roman" w:cs="Arial"/>
          <w:lang w:eastAsia="en-IE"/>
        </w:rPr>
      </w:pPr>
    </w:p>
    <w:p w:rsidR="6589F53F" w:rsidP="6589F53F" w:rsidRDefault="6589F53F" w14:paraId="01CC60D9" w14:textId="5AF822FB">
      <w:pPr>
        <w:spacing w:after="160" w:line="259" w:lineRule="auto"/>
        <w:jc w:val="both"/>
        <w:rPr>
          <w:rFonts w:eastAsia="Times New Roman" w:cs="Arial"/>
          <w:lang w:eastAsia="en-IE"/>
        </w:rPr>
      </w:pPr>
    </w:p>
    <w:p w:rsidR="6589F53F" w:rsidP="6589F53F" w:rsidRDefault="6589F53F" w14:paraId="31C08C7D" w14:textId="0AD1F381">
      <w:pPr>
        <w:spacing w:after="160" w:line="259" w:lineRule="auto"/>
        <w:jc w:val="both"/>
        <w:rPr>
          <w:rFonts w:eastAsia="Times New Roman" w:cs="Arial"/>
          <w:lang w:eastAsia="en-IE"/>
        </w:rPr>
      </w:pPr>
    </w:p>
    <w:p w:rsidR="6589F53F" w:rsidP="6589F53F" w:rsidRDefault="6589F53F" w14:paraId="2B6E21E2" w14:textId="3BB37E68">
      <w:pPr>
        <w:spacing w:after="160" w:line="259" w:lineRule="auto"/>
        <w:jc w:val="both"/>
        <w:rPr>
          <w:rFonts w:eastAsia="Times New Roman" w:cs="Arial"/>
          <w:lang w:eastAsia="en-IE"/>
        </w:rPr>
      </w:pPr>
    </w:p>
    <w:p w:rsidR="6589F53F" w:rsidP="6589F53F" w:rsidRDefault="6589F53F" w14:paraId="3902AFB5" w14:textId="7613F946">
      <w:pPr>
        <w:spacing w:after="160" w:line="259" w:lineRule="auto"/>
        <w:jc w:val="both"/>
        <w:rPr>
          <w:rFonts w:eastAsia="Times New Roman" w:cs="Arial"/>
          <w:lang w:eastAsia="en-IE"/>
        </w:rPr>
      </w:pPr>
    </w:p>
    <w:p w:rsidR="6589F53F" w:rsidP="6589F53F" w:rsidRDefault="6589F53F" w14:paraId="186D49EE" w14:textId="342819F2">
      <w:pPr>
        <w:spacing w:after="160" w:line="259" w:lineRule="auto"/>
        <w:jc w:val="both"/>
        <w:rPr>
          <w:rFonts w:eastAsia="Times New Roman" w:cs="Arial"/>
          <w:lang w:eastAsia="en-IE"/>
        </w:rPr>
      </w:pPr>
    </w:p>
    <w:p w:rsidR="6589F53F" w:rsidP="6589F53F" w:rsidRDefault="6589F53F" w14:paraId="4491C1CA" w14:textId="4A475C68">
      <w:pPr>
        <w:spacing w:after="160" w:line="259" w:lineRule="auto"/>
        <w:jc w:val="both"/>
        <w:rPr>
          <w:rFonts w:eastAsia="Times New Roman" w:cs="Arial"/>
          <w:lang w:eastAsia="en-IE"/>
        </w:rPr>
      </w:pPr>
    </w:p>
    <w:p w:rsidR="6589F53F" w:rsidP="6589F53F" w:rsidRDefault="6589F53F" w14:paraId="3A7F4E2C" w14:textId="670BDA48">
      <w:pPr>
        <w:spacing w:after="160" w:line="259" w:lineRule="auto"/>
        <w:jc w:val="both"/>
        <w:rPr>
          <w:rFonts w:eastAsia="Times New Roman" w:cs="Arial"/>
          <w:lang w:eastAsia="en-IE"/>
        </w:rPr>
      </w:pPr>
    </w:p>
    <w:p w:rsidR="6589F53F" w:rsidP="6589F53F" w:rsidRDefault="6589F53F" w14:paraId="25B18AB8" w14:textId="558BC9CB">
      <w:pPr>
        <w:spacing w:after="160" w:line="259" w:lineRule="auto"/>
        <w:jc w:val="both"/>
        <w:rPr>
          <w:rFonts w:eastAsia="Times New Roman" w:cs="Arial"/>
          <w:lang w:eastAsia="en-IE"/>
        </w:rPr>
      </w:pPr>
    </w:p>
    <w:p w:rsidR="6589F53F" w:rsidP="6589F53F" w:rsidRDefault="6589F53F" w14:paraId="0194E06F" w14:textId="7698AA13">
      <w:pPr>
        <w:spacing w:after="160" w:line="259" w:lineRule="auto"/>
        <w:jc w:val="both"/>
        <w:rPr>
          <w:rFonts w:eastAsia="Times New Roman" w:cs="Arial"/>
          <w:lang w:eastAsia="en-IE"/>
        </w:rPr>
      </w:pPr>
    </w:p>
    <w:p w:rsidR="6589F53F" w:rsidP="6589F53F" w:rsidRDefault="6589F53F" w14:paraId="1B38C603" w14:textId="4B1F6836">
      <w:pPr>
        <w:spacing w:after="160" w:line="259" w:lineRule="auto"/>
        <w:jc w:val="both"/>
        <w:rPr>
          <w:rFonts w:eastAsia="Times New Roman" w:cs="Arial"/>
          <w:lang w:eastAsia="en-IE"/>
        </w:rPr>
      </w:pPr>
    </w:p>
    <w:p w:rsidR="6589F53F" w:rsidP="6589F53F" w:rsidRDefault="6589F53F" w14:paraId="1E17F1FC" w14:textId="12D193DD">
      <w:pPr>
        <w:spacing w:after="160" w:line="259" w:lineRule="auto"/>
        <w:jc w:val="both"/>
        <w:rPr>
          <w:rFonts w:eastAsia="Times New Roman" w:cs="Arial"/>
          <w:lang w:eastAsia="en-IE"/>
        </w:rPr>
      </w:pPr>
    </w:p>
    <w:p w:rsidR="6589F53F" w:rsidP="6589F53F" w:rsidRDefault="6589F53F" w14:paraId="457B7840" w14:textId="476710C6">
      <w:pPr>
        <w:spacing w:after="160" w:line="259" w:lineRule="auto"/>
        <w:jc w:val="both"/>
        <w:rPr>
          <w:rFonts w:eastAsia="Times New Roman" w:cs="Arial"/>
          <w:lang w:eastAsia="en-IE"/>
        </w:rPr>
      </w:pPr>
    </w:p>
    <w:p w:rsidR="6589F53F" w:rsidP="6589F53F" w:rsidRDefault="6589F53F" w14:paraId="53A53B5F" w14:textId="19355EBE">
      <w:pPr>
        <w:spacing w:after="160" w:line="259" w:lineRule="auto"/>
        <w:jc w:val="both"/>
        <w:rPr>
          <w:rFonts w:eastAsia="Times New Roman" w:cs="Arial"/>
          <w:lang w:eastAsia="en-IE"/>
        </w:rPr>
      </w:pPr>
    </w:p>
    <w:p w:rsidR="6589F53F" w:rsidP="6589F53F" w:rsidRDefault="6589F53F" w14:paraId="4DAE0EFF" w14:textId="655FB49E">
      <w:pPr>
        <w:spacing w:after="160" w:line="259" w:lineRule="auto"/>
        <w:jc w:val="both"/>
        <w:rPr>
          <w:rFonts w:eastAsia="Times New Roman" w:cs="Arial"/>
          <w:lang w:eastAsia="en-IE"/>
        </w:rPr>
      </w:pPr>
    </w:p>
    <w:p w:rsidR="6589F53F" w:rsidP="6589F53F" w:rsidRDefault="6589F53F" w14:paraId="42A57415" w14:textId="599283D0">
      <w:pPr>
        <w:spacing w:after="160" w:line="259" w:lineRule="auto"/>
        <w:jc w:val="both"/>
        <w:rPr>
          <w:rFonts w:eastAsia="Times New Roman" w:cs="Arial"/>
          <w:lang w:eastAsia="en-IE"/>
        </w:rPr>
      </w:pPr>
    </w:p>
    <w:p w:rsidR="6589F53F" w:rsidP="6589F53F" w:rsidRDefault="6589F53F" w14:paraId="2016D8D3" w14:textId="21F67FC9">
      <w:pPr>
        <w:spacing w:after="160" w:line="259" w:lineRule="auto"/>
        <w:jc w:val="both"/>
        <w:rPr>
          <w:rFonts w:eastAsia="Times New Roman" w:cs="Arial"/>
          <w:lang w:eastAsia="en-IE"/>
        </w:rPr>
      </w:pPr>
    </w:p>
    <w:p w:rsidR="6589F53F" w:rsidP="6589F53F" w:rsidRDefault="6589F53F" w14:paraId="0DC48C3F" w14:textId="3A19A386">
      <w:pPr>
        <w:spacing w:after="160" w:line="259" w:lineRule="auto"/>
        <w:jc w:val="both"/>
        <w:rPr>
          <w:rFonts w:eastAsia="Times New Roman" w:cs="Arial"/>
          <w:lang w:eastAsia="en-IE"/>
        </w:rPr>
      </w:pPr>
    </w:p>
    <w:p w:rsidR="6589F53F" w:rsidP="6589F53F" w:rsidRDefault="6589F53F" w14:paraId="03DECCC2" w14:textId="1B7C17AF">
      <w:pPr>
        <w:spacing w:after="160" w:line="259" w:lineRule="auto"/>
        <w:jc w:val="both"/>
        <w:rPr>
          <w:rFonts w:eastAsia="Times New Roman" w:cs="Arial"/>
          <w:lang w:eastAsia="en-IE"/>
        </w:rPr>
      </w:pPr>
    </w:p>
    <w:p w:rsidR="6589F53F" w:rsidP="6589F53F" w:rsidRDefault="6589F53F" w14:paraId="558B2155" w14:textId="26965718">
      <w:pPr>
        <w:spacing w:after="160" w:line="259" w:lineRule="auto"/>
        <w:jc w:val="both"/>
        <w:rPr>
          <w:rFonts w:eastAsia="Times New Roman" w:cs="Arial"/>
          <w:lang w:eastAsia="en-IE"/>
        </w:rPr>
      </w:pPr>
    </w:p>
    <w:p w:rsidR="6589F53F" w:rsidP="6589F53F" w:rsidRDefault="6589F53F" w14:paraId="7F5E51E0" w14:textId="68B2ED51">
      <w:pPr>
        <w:spacing w:after="160" w:line="259" w:lineRule="auto"/>
        <w:jc w:val="both"/>
        <w:rPr>
          <w:rFonts w:eastAsia="Times New Roman" w:cs="Arial"/>
          <w:lang w:eastAsia="en-IE"/>
        </w:rPr>
      </w:pPr>
    </w:p>
    <w:p w:rsidR="6589F53F" w:rsidP="6589F53F" w:rsidRDefault="6589F53F" w14:paraId="31A46D22" w14:textId="062606CF">
      <w:pPr>
        <w:spacing w:after="160" w:line="259" w:lineRule="auto"/>
        <w:jc w:val="both"/>
        <w:rPr>
          <w:rFonts w:eastAsia="Times New Roman" w:cs="Arial"/>
          <w:lang w:eastAsia="en-IE"/>
        </w:rPr>
      </w:pPr>
    </w:p>
    <w:p w:rsidR="6589F53F" w:rsidP="6589F53F" w:rsidRDefault="6589F53F" w14:paraId="4A73A5E3" w14:textId="28F5A15A">
      <w:pPr>
        <w:spacing w:after="160" w:line="259" w:lineRule="auto"/>
        <w:jc w:val="both"/>
        <w:rPr>
          <w:rFonts w:eastAsia="Times New Roman" w:cs="Arial"/>
          <w:lang w:eastAsia="en-IE"/>
        </w:rPr>
      </w:pPr>
    </w:p>
    <w:p w:rsidR="6589F53F" w:rsidP="6589F53F" w:rsidRDefault="6589F53F" w14:paraId="7B5E11BE" w14:textId="5C67E870">
      <w:pPr>
        <w:spacing w:after="160" w:line="259" w:lineRule="auto"/>
        <w:jc w:val="both"/>
        <w:rPr>
          <w:rFonts w:eastAsia="Times New Roman" w:cs="Arial"/>
          <w:lang w:eastAsia="en-IE"/>
        </w:rPr>
      </w:pPr>
    </w:p>
    <w:p w:rsidR="6589F53F" w:rsidP="6589F53F" w:rsidRDefault="6589F53F" w14:paraId="3BAEBCF9" w14:textId="794296EE">
      <w:pPr>
        <w:spacing w:after="160" w:line="259" w:lineRule="auto"/>
        <w:jc w:val="both"/>
        <w:rPr>
          <w:rFonts w:eastAsia="Times New Roman" w:cs="Arial"/>
          <w:lang w:eastAsia="en-IE"/>
        </w:rPr>
      </w:pPr>
    </w:p>
    <w:p w:rsidR="6589F53F" w:rsidP="6589F53F" w:rsidRDefault="6589F53F" w14:paraId="5C74D49B" w14:textId="11BD5658">
      <w:pPr>
        <w:spacing w:after="160" w:line="259" w:lineRule="auto"/>
        <w:jc w:val="both"/>
        <w:rPr>
          <w:rFonts w:eastAsia="Times New Roman" w:cs="Arial"/>
          <w:lang w:eastAsia="en-IE"/>
        </w:rPr>
      </w:pPr>
    </w:p>
    <w:p w:rsidR="6589F53F" w:rsidP="6589F53F" w:rsidRDefault="6589F53F" w14:paraId="53A795AE" w14:textId="6F79F959">
      <w:pPr>
        <w:spacing w:after="160" w:line="259" w:lineRule="auto"/>
        <w:jc w:val="both"/>
        <w:rPr>
          <w:rFonts w:eastAsia="Times New Roman" w:cs="Arial"/>
          <w:lang w:eastAsia="en-IE"/>
        </w:rPr>
      </w:pPr>
    </w:p>
    <w:p w:rsidR="6589F53F" w:rsidP="6589F53F" w:rsidRDefault="6589F53F" w14:paraId="3D00A230" w14:textId="11FAFA4E">
      <w:pPr>
        <w:spacing w:after="160" w:line="259" w:lineRule="auto"/>
        <w:jc w:val="both"/>
        <w:rPr>
          <w:rFonts w:eastAsia="Times New Roman" w:cs="Arial"/>
          <w:lang w:eastAsia="en-IE"/>
        </w:rPr>
      </w:pPr>
    </w:p>
    <w:p w:rsidR="6589F53F" w:rsidP="6589F53F" w:rsidRDefault="6589F53F" w14:paraId="6670886C" w14:textId="674D590D">
      <w:pPr>
        <w:spacing w:after="160" w:line="259" w:lineRule="auto"/>
        <w:jc w:val="both"/>
        <w:rPr>
          <w:rFonts w:eastAsia="Times New Roman" w:cs="Arial"/>
          <w:lang w:eastAsia="en-IE"/>
        </w:rPr>
      </w:pPr>
    </w:p>
    <w:p w:rsidR="15C4D680" w:rsidP="6589F53F" w:rsidRDefault="15C4D680" w14:paraId="1ECDA176" w14:textId="79A30F18">
      <w:pPr>
        <w:pStyle w:val="Heading1"/>
        <w:numPr>
          <w:ilvl w:val="0"/>
          <w:numId w:val="0"/>
        </w:numPr>
        <w:spacing w:line="257" w:lineRule="auto"/>
        <w:rPr>
          <w:rFonts w:eastAsia="Arial"/>
          <w:noProof w:val="0"/>
        </w:rPr>
      </w:pPr>
      <w:r w:rsidRPr="6589F53F">
        <w:rPr>
          <w:rFonts w:eastAsia="Arial"/>
          <w:noProof w:val="0"/>
        </w:rPr>
        <w:t>Schedule E:   Data Protection</w:t>
      </w:r>
    </w:p>
    <w:p w:rsidR="15C4D680" w:rsidP="6589F53F" w:rsidRDefault="15C4D680" w14:paraId="2FEAF79B" w14:textId="5E297504">
      <w:pPr>
        <w:jc w:val="both"/>
      </w:pPr>
      <w:r w:rsidRPr="6589F53F">
        <w:rPr>
          <w:rFonts w:eastAsia="Arial" w:cs="Arial"/>
        </w:rPr>
        <w:t xml:space="preserve"> </w:t>
      </w:r>
    </w:p>
    <w:p w:rsidR="15C4D680" w:rsidP="6589F53F" w:rsidRDefault="15C4D680" w14:paraId="0828CB0F" w14:textId="3D3100A3">
      <w:pPr>
        <w:jc w:val="both"/>
      </w:pPr>
      <w:r w:rsidRPr="6589F53F">
        <w:rPr>
          <w:rFonts w:eastAsia="Arial" w:cs="Arial"/>
          <w:i/>
          <w:iCs/>
          <w:u w:val="single"/>
        </w:rPr>
        <w:t>[complete when completing the contract]</w:t>
      </w:r>
    </w:p>
    <w:p w:rsidR="15C4D680" w:rsidP="6589F53F" w:rsidRDefault="15C4D680" w14:paraId="07F46513" w14:textId="096ABD99">
      <w:pPr>
        <w:jc w:val="both"/>
      </w:pPr>
      <w:r w:rsidRPr="6589F53F">
        <w:rPr>
          <w:rFonts w:eastAsia="Arial" w:cs="Arial"/>
          <w:u w:val="single"/>
        </w:rPr>
        <w:t>Processing, Personal Data and Data Subjects</w:t>
      </w:r>
    </w:p>
    <w:p w:rsidR="15C4D680" w:rsidP="6589F53F" w:rsidRDefault="15C4D680" w14:paraId="3635BB42" w14:textId="6B0B8F2F">
      <w:pPr>
        <w:pStyle w:val="ListParagraph"/>
        <w:numPr>
          <w:ilvl w:val="0"/>
          <w:numId w:val="4"/>
        </w:numPr>
        <w:spacing w:after="0"/>
        <w:jc w:val="both"/>
        <w:rPr>
          <w:rFonts w:eastAsia="Arial" w:cs="Arial"/>
        </w:rPr>
      </w:pPr>
      <w:r w:rsidRPr="6589F53F">
        <w:rPr>
          <w:rFonts w:eastAsia="Arial" w:cs="Arial"/>
        </w:rPr>
        <w:t>Processing by the Contractor</w:t>
      </w:r>
    </w:p>
    <w:p w:rsidR="15C4D680" w:rsidP="6589F53F" w:rsidRDefault="15C4D680" w14:paraId="0035745B" w14:textId="4F4A5DBA">
      <w:pPr>
        <w:spacing w:after="0"/>
        <w:ind w:left="720"/>
        <w:jc w:val="both"/>
      </w:pPr>
      <w:r w:rsidRPr="6589F53F">
        <w:rPr>
          <w:rFonts w:eastAsia="Arial" w:cs="Arial"/>
        </w:rPr>
        <w:t xml:space="preserve"> </w:t>
      </w:r>
    </w:p>
    <w:p w:rsidR="15C4D680" w:rsidP="6589F53F" w:rsidRDefault="15C4D680" w14:paraId="594A2346" w14:textId="011F3DBF">
      <w:pPr>
        <w:pStyle w:val="ListParagraph"/>
        <w:numPr>
          <w:ilvl w:val="1"/>
          <w:numId w:val="3"/>
        </w:numPr>
        <w:spacing w:after="0"/>
        <w:ind w:left="1134"/>
        <w:jc w:val="both"/>
        <w:rPr>
          <w:rFonts w:eastAsia="Arial" w:cs="Arial"/>
        </w:rPr>
      </w:pPr>
      <w:r w:rsidRPr="6589F53F">
        <w:rPr>
          <w:rFonts w:eastAsia="Arial" w:cs="Arial"/>
        </w:rPr>
        <w:t>Subject matter of processing</w:t>
      </w:r>
    </w:p>
    <w:p w:rsidR="15C4D680" w:rsidP="6589F53F" w:rsidRDefault="15C4D680" w14:paraId="3D650F1F" w14:textId="26B05B94">
      <w:pPr>
        <w:spacing w:after="0"/>
        <w:ind w:left="1134"/>
        <w:jc w:val="both"/>
      </w:pPr>
      <w:r w:rsidRPr="6589F53F">
        <w:rPr>
          <w:rFonts w:eastAsia="Arial" w:cs="Arial"/>
        </w:rPr>
        <w:t xml:space="preserve"> </w:t>
      </w:r>
    </w:p>
    <w:p w:rsidR="15C4D680" w:rsidP="6589F53F" w:rsidRDefault="15C4D680" w14:paraId="6A7AB398" w14:textId="1713E046">
      <w:pPr>
        <w:pStyle w:val="ListParagraph"/>
        <w:numPr>
          <w:ilvl w:val="1"/>
          <w:numId w:val="3"/>
        </w:numPr>
        <w:spacing w:after="0"/>
        <w:ind w:left="1134"/>
        <w:jc w:val="both"/>
        <w:rPr>
          <w:rFonts w:eastAsia="Arial" w:cs="Arial"/>
        </w:rPr>
      </w:pPr>
      <w:r w:rsidRPr="6589F53F">
        <w:rPr>
          <w:rFonts w:eastAsia="Arial" w:cs="Arial"/>
        </w:rPr>
        <w:t>Nature of processing</w:t>
      </w:r>
      <w:r>
        <w:br/>
      </w:r>
      <w:r w:rsidRPr="6589F53F">
        <w:rPr>
          <w:rFonts w:eastAsia="Arial" w:cs="Arial"/>
        </w:rPr>
        <w:t xml:space="preserve"> </w:t>
      </w:r>
      <w:r>
        <w:br/>
      </w:r>
    </w:p>
    <w:p w:rsidR="15C4D680" w:rsidP="6589F53F" w:rsidRDefault="15C4D680" w14:paraId="4F5F12A1" w14:textId="447D708F">
      <w:pPr>
        <w:pStyle w:val="ListParagraph"/>
        <w:numPr>
          <w:ilvl w:val="1"/>
          <w:numId w:val="3"/>
        </w:numPr>
        <w:spacing w:after="0"/>
        <w:ind w:left="1134"/>
        <w:jc w:val="both"/>
        <w:rPr>
          <w:rFonts w:eastAsia="Arial" w:cs="Arial"/>
        </w:rPr>
      </w:pPr>
      <w:r w:rsidRPr="6589F53F">
        <w:rPr>
          <w:rFonts w:eastAsia="Arial" w:cs="Arial"/>
        </w:rPr>
        <w:t>Purpose of processing</w:t>
      </w:r>
    </w:p>
    <w:p w:rsidR="15C4D680" w:rsidP="6589F53F" w:rsidRDefault="15C4D680" w14:paraId="3D56D4ED" w14:textId="6CF3E6C0">
      <w:pPr>
        <w:spacing w:after="0"/>
        <w:ind w:left="1134"/>
        <w:jc w:val="both"/>
      </w:pPr>
      <w:r w:rsidRPr="6589F53F">
        <w:rPr>
          <w:rFonts w:eastAsia="Arial" w:cs="Arial"/>
        </w:rPr>
        <w:t xml:space="preserve"> </w:t>
      </w:r>
    </w:p>
    <w:p w:rsidR="15C4D680" w:rsidP="6589F53F" w:rsidRDefault="15C4D680" w14:paraId="03AF8736" w14:textId="3E319D2F">
      <w:pPr>
        <w:pStyle w:val="ListParagraph"/>
        <w:numPr>
          <w:ilvl w:val="1"/>
          <w:numId w:val="3"/>
        </w:numPr>
        <w:spacing w:after="0"/>
        <w:ind w:left="1134"/>
        <w:jc w:val="both"/>
        <w:rPr>
          <w:rFonts w:eastAsia="Arial" w:cs="Arial"/>
        </w:rPr>
      </w:pPr>
      <w:r w:rsidRPr="6589F53F">
        <w:rPr>
          <w:rFonts w:eastAsia="Arial" w:cs="Arial"/>
        </w:rPr>
        <w:t>Duration of the processing</w:t>
      </w:r>
    </w:p>
    <w:p w:rsidR="15C4D680" w:rsidP="6589F53F" w:rsidRDefault="15C4D680" w14:paraId="72EA7684" w14:textId="215B76B7">
      <w:pPr>
        <w:spacing w:after="0"/>
        <w:ind w:left="720"/>
        <w:jc w:val="both"/>
      </w:pPr>
      <w:r w:rsidRPr="6589F53F">
        <w:rPr>
          <w:rFonts w:eastAsia="Arial" w:cs="Arial"/>
        </w:rPr>
        <w:t xml:space="preserve"> </w:t>
      </w:r>
    </w:p>
    <w:p w:rsidR="15C4D680" w:rsidP="6589F53F" w:rsidRDefault="15C4D680" w14:paraId="18640A38" w14:textId="1545A2EB">
      <w:pPr>
        <w:pStyle w:val="ListParagraph"/>
        <w:numPr>
          <w:ilvl w:val="0"/>
          <w:numId w:val="2"/>
        </w:numPr>
        <w:spacing w:after="0"/>
        <w:jc w:val="both"/>
        <w:rPr>
          <w:rFonts w:eastAsia="Arial" w:cs="Arial"/>
        </w:rPr>
      </w:pPr>
      <w:r w:rsidRPr="6589F53F">
        <w:rPr>
          <w:rFonts w:eastAsia="Arial" w:cs="Arial"/>
        </w:rPr>
        <w:t>Types of personal data</w:t>
      </w:r>
    </w:p>
    <w:p w:rsidR="15C4D680" w:rsidP="6589F53F" w:rsidRDefault="15C4D680" w14:paraId="62CB5CF0" w14:textId="38C7F912">
      <w:pPr>
        <w:spacing w:after="0"/>
        <w:ind w:left="720"/>
        <w:jc w:val="both"/>
      </w:pPr>
      <w:r w:rsidRPr="6589F53F">
        <w:rPr>
          <w:rFonts w:eastAsia="Arial" w:cs="Arial"/>
        </w:rPr>
        <w:t xml:space="preserve"> </w:t>
      </w:r>
    </w:p>
    <w:p w:rsidR="15C4D680" w:rsidP="6589F53F" w:rsidRDefault="15C4D680" w14:paraId="5E0B76F6" w14:textId="1A9A68BF">
      <w:pPr>
        <w:pStyle w:val="ListParagraph"/>
        <w:numPr>
          <w:ilvl w:val="0"/>
          <w:numId w:val="3"/>
        </w:numPr>
        <w:spacing w:after="0"/>
        <w:jc w:val="both"/>
        <w:rPr>
          <w:rFonts w:eastAsia="Arial" w:cs="Arial"/>
        </w:rPr>
      </w:pPr>
      <w:r w:rsidRPr="6589F53F">
        <w:rPr>
          <w:rFonts w:eastAsia="Arial" w:cs="Arial"/>
        </w:rPr>
        <w:t>Categories of data subject</w:t>
      </w:r>
    </w:p>
    <w:p w:rsidR="6589F53F" w:rsidP="6589F53F" w:rsidRDefault="6589F53F" w14:paraId="1EB9FE1A" w14:textId="29FE22E6">
      <w:pPr>
        <w:spacing w:line="319" w:lineRule="auto"/>
        <w:jc w:val="both"/>
        <w:rPr>
          <w:rFonts w:eastAsia="Arial" w:cs="Arial"/>
        </w:rPr>
      </w:pPr>
    </w:p>
    <w:p w:rsidR="6589F53F" w:rsidP="6589F53F" w:rsidRDefault="6589F53F" w14:paraId="62BCDB85" w14:textId="20185406">
      <w:pPr>
        <w:spacing w:after="160" w:line="259" w:lineRule="auto"/>
        <w:jc w:val="both"/>
        <w:rPr>
          <w:rFonts w:eastAsia="Times New Roman" w:cs="Arial"/>
          <w:lang w:eastAsia="en-IE"/>
        </w:rPr>
      </w:pPr>
    </w:p>
    <w:sectPr w:rsidR="6589F53F" w:rsidSect="00177BFF">
      <w:headerReference w:type="default" r:id="rId13"/>
      <w:footerReference w:type="default" r:id="rId14"/>
      <w:pgSz w:w="11906" w:h="16838" w:orient="portrait"/>
      <w:pgMar w:top="1440" w:right="1440" w:bottom="1440" w:left="1440" w:header="283"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7678" w:rsidP="00E84E82" w:rsidRDefault="00EB7678" w14:paraId="04032BB0" w14:textId="77777777">
      <w:pPr>
        <w:spacing w:after="0" w:line="240" w:lineRule="auto"/>
      </w:pPr>
      <w:r>
        <w:separator/>
      </w:r>
    </w:p>
  </w:endnote>
  <w:endnote w:type="continuationSeparator" w:id="0">
    <w:p w:rsidR="00EB7678" w:rsidP="00E84E82" w:rsidRDefault="00EB7678" w14:paraId="5836D4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rsidR="00BB2D8A" w:rsidP="00B168EE" w:rsidRDefault="00BB2D8A" w14:paraId="0F89DAF2" w14:textId="2D2FD992">
        <w:pPr>
          <w:pStyle w:val="Footer"/>
          <w:pBdr>
            <w:top w:val="single" w:color="D9D9D9" w:themeColor="background1" w:themeShade="D9" w:sz="4" w:space="1"/>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rsidR="00BB2D8A" w:rsidRDefault="00BB2D8A" w14:paraId="36A1235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7678" w:rsidP="00E84E82" w:rsidRDefault="00EB7678" w14:paraId="1A5C3920" w14:textId="77777777">
      <w:pPr>
        <w:spacing w:after="0" w:line="240" w:lineRule="auto"/>
      </w:pPr>
      <w:r>
        <w:separator/>
      </w:r>
    </w:p>
  </w:footnote>
  <w:footnote w:type="continuationSeparator" w:id="0">
    <w:p w:rsidR="00EB7678" w:rsidP="00E84E82" w:rsidRDefault="00EB7678" w14:paraId="5A4A898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7D4A" w:rsidR="00BB2D8A" w:rsidRDefault="00A75220" w14:paraId="3BC7C0C7" w14:textId="712B023E">
    <w:pPr>
      <w:pStyle w:val="Header"/>
    </w:pPr>
    <w:r w:rsidRPr="000307E4">
      <w:rPr>
        <w:b/>
        <w:color w:val="17665C"/>
        <w:sz w:val="18"/>
        <w:szCs w:val="18"/>
      </w:rPr>
      <w:t xml:space="preserve">2025 48 </w:t>
    </w:r>
    <w:r w:rsidRPr="000307E4" w:rsidR="000307E4">
      <w:rPr>
        <w:b/>
        <w:color w:val="17665C"/>
        <w:sz w:val="18"/>
        <w:szCs w:val="18"/>
      </w:rPr>
      <w:t>Single Party Framework for Locker Management System-</w:t>
    </w:r>
    <w:r w:rsidRPr="000307E4" w:rsidR="00BB2D8A">
      <w:rPr>
        <w:b/>
        <w:color w:val="17665C"/>
        <w:sz w:val="18"/>
        <w:szCs w:val="18"/>
      </w:rPr>
      <w:t xml:space="preserve"> Terms and Conditions – </w:t>
    </w:r>
    <w:r w:rsidRPr="000307E4" w:rsidR="0007566D">
      <w:rPr>
        <w:b/>
        <w:color w:val="17665C"/>
        <w:sz w:val="18"/>
        <w:szCs w:val="18"/>
      </w:rPr>
      <w:t>Services</w:t>
    </w:r>
    <w:r w:rsidRPr="000307E4" w:rsidR="00BB2D8A">
      <w:rPr>
        <w:b/>
        <w:color w:val="17665C"/>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885CBD2"/>
    <w:multiLevelType w:val="hybridMultilevel"/>
    <w:tmpl w:val="584CE482"/>
    <w:lvl w:ilvl="0" w:tplc="007CDDDC">
      <w:start w:val="3"/>
      <w:numFmt w:val="decimal"/>
      <w:lvlText w:val="%1."/>
      <w:lvlJc w:val="left"/>
      <w:pPr>
        <w:ind w:left="720" w:hanging="360"/>
      </w:pPr>
    </w:lvl>
    <w:lvl w:ilvl="1" w:tplc="FB860980">
      <w:start w:val="1"/>
      <w:numFmt w:val="lowerLetter"/>
      <w:lvlText w:val="%2."/>
      <w:lvlJc w:val="left"/>
      <w:pPr>
        <w:ind w:left="1440" w:hanging="360"/>
      </w:pPr>
    </w:lvl>
    <w:lvl w:ilvl="2" w:tplc="B770F7C0">
      <w:start w:val="1"/>
      <w:numFmt w:val="lowerRoman"/>
      <w:lvlText w:val="%3."/>
      <w:lvlJc w:val="right"/>
      <w:pPr>
        <w:ind w:left="2160" w:hanging="180"/>
      </w:pPr>
    </w:lvl>
    <w:lvl w:ilvl="3" w:tplc="19EE4514">
      <w:start w:val="1"/>
      <w:numFmt w:val="decimal"/>
      <w:lvlText w:val="%4."/>
      <w:lvlJc w:val="left"/>
      <w:pPr>
        <w:ind w:left="2880" w:hanging="360"/>
      </w:pPr>
    </w:lvl>
    <w:lvl w:ilvl="4" w:tplc="800A6674">
      <w:start w:val="1"/>
      <w:numFmt w:val="lowerLetter"/>
      <w:lvlText w:val="%5."/>
      <w:lvlJc w:val="left"/>
      <w:pPr>
        <w:ind w:left="3600" w:hanging="360"/>
      </w:pPr>
    </w:lvl>
    <w:lvl w:ilvl="5" w:tplc="0D62B0CA">
      <w:start w:val="1"/>
      <w:numFmt w:val="lowerRoman"/>
      <w:lvlText w:val="%6."/>
      <w:lvlJc w:val="right"/>
      <w:pPr>
        <w:ind w:left="4320" w:hanging="180"/>
      </w:pPr>
    </w:lvl>
    <w:lvl w:ilvl="6" w:tplc="DDD845FC">
      <w:start w:val="1"/>
      <w:numFmt w:val="decimal"/>
      <w:lvlText w:val="%7."/>
      <w:lvlJc w:val="left"/>
      <w:pPr>
        <w:ind w:left="5040" w:hanging="360"/>
      </w:pPr>
    </w:lvl>
    <w:lvl w:ilvl="7" w:tplc="45AEAF4A">
      <w:start w:val="1"/>
      <w:numFmt w:val="lowerLetter"/>
      <w:lvlText w:val="%8."/>
      <w:lvlJc w:val="left"/>
      <w:pPr>
        <w:ind w:left="5760" w:hanging="360"/>
      </w:pPr>
    </w:lvl>
    <w:lvl w:ilvl="8" w:tplc="46103360">
      <w:start w:val="1"/>
      <w:numFmt w:val="lowerRoman"/>
      <w:lvlText w:val="%9."/>
      <w:lvlJc w:val="right"/>
      <w:pPr>
        <w:ind w:left="6480" w:hanging="180"/>
      </w:p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hint="default" w:cstheme="majorBidi"/>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A70161"/>
    <w:multiLevelType w:val="hybridMultilevel"/>
    <w:tmpl w:val="276844C0"/>
    <w:lvl w:ilvl="0" w:tplc="E0362CA6">
      <w:start w:val="2"/>
      <w:numFmt w:val="decimal"/>
      <w:lvlText w:val="%1."/>
      <w:lvlJc w:val="left"/>
      <w:pPr>
        <w:ind w:left="720" w:hanging="360"/>
      </w:pPr>
    </w:lvl>
    <w:lvl w:ilvl="1" w:tplc="6684739A">
      <w:start w:val="1"/>
      <w:numFmt w:val="lowerLetter"/>
      <w:lvlText w:val="%2."/>
      <w:lvlJc w:val="left"/>
      <w:pPr>
        <w:ind w:left="1440" w:hanging="360"/>
      </w:pPr>
    </w:lvl>
    <w:lvl w:ilvl="2" w:tplc="6E7AB158">
      <w:start w:val="1"/>
      <w:numFmt w:val="lowerRoman"/>
      <w:lvlText w:val="%3."/>
      <w:lvlJc w:val="right"/>
      <w:pPr>
        <w:ind w:left="2160" w:hanging="180"/>
      </w:pPr>
    </w:lvl>
    <w:lvl w:ilvl="3" w:tplc="F18AD2BE">
      <w:start w:val="1"/>
      <w:numFmt w:val="decimal"/>
      <w:lvlText w:val="%4."/>
      <w:lvlJc w:val="left"/>
      <w:pPr>
        <w:ind w:left="2880" w:hanging="360"/>
      </w:pPr>
    </w:lvl>
    <w:lvl w:ilvl="4" w:tplc="3B28F86E">
      <w:start w:val="1"/>
      <w:numFmt w:val="lowerLetter"/>
      <w:lvlText w:val="%5."/>
      <w:lvlJc w:val="left"/>
      <w:pPr>
        <w:ind w:left="3600" w:hanging="360"/>
      </w:pPr>
    </w:lvl>
    <w:lvl w:ilvl="5" w:tplc="4442F72E">
      <w:start w:val="1"/>
      <w:numFmt w:val="lowerRoman"/>
      <w:lvlText w:val="%6."/>
      <w:lvlJc w:val="right"/>
      <w:pPr>
        <w:ind w:left="4320" w:hanging="180"/>
      </w:pPr>
    </w:lvl>
    <w:lvl w:ilvl="6" w:tplc="2DB6F5C0">
      <w:start w:val="1"/>
      <w:numFmt w:val="decimal"/>
      <w:lvlText w:val="%7."/>
      <w:lvlJc w:val="left"/>
      <w:pPr>
        <w:ind w:left="5040" w:hanging="360"/>
      </w:pPr>
    </w:lvl>
    <w:lvl w:ilvl="7" w:tplc="76448504">
      <w:start w:val="1"/>
      <w:numFmt w:val="lowerLetter"/>
      <w:lvlText w:val="%8."/>
      <w:lvlJc w:val="left"/>
      <w:pPr>
        <w:ind w:left="5760" w:hanging="360"/>
      </w:pPr>
    </w:lvl>
    <w:lvl w:ilvl="8" w:tplc="74FECADE">
      <w:start w:val="1"/>
      <w:numFmt w:val="lowerRoman"/>
      <w:lvlText w:val="%9."/>
      <w:lvlJc w:val="right"/>
      <w:pPr>
        <w:ind w:left="6480" w:hanging="180"/>
      </w:pPr>
    </w:lvl>
  </w:abstractNum>
  <w:abstractNum w:abstractNumId="8" w15:restartNumberingAfterBreak="0">
    <w:nsid w:val="130135C0"/>
    <w:multiLevelType w:val="hybridMultilevel"/>
    <w:tmpl w:val="9C8075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4121DD9"/>
    <w:multiLevelType w:val="hybridMultilevel"/>
    <w:tmpl w:val="70D871EC"/>
    <w:lvl w:ilvl="0" w:tplc="75F0F0E4">
      <w:start w:val="1"/>
      <w:numFmt w:val="lowerLetter"/>
      <w:lvlText w:val="(%1)"/>
      <w:lvlJc w:val="left"/>
      <w:pPr>
        <w:ind w:left="928" w:hanging="360"/>
      </w:pPr>
      <w:rPr>
        <w:rFonts w:hint="default" w:cstheme="majorBidi"/>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11"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803317"/>
    <w:multiLevelType w:val="hybridMultilevel"/>
    <w:tmpl w:val="AB86B1D8"/>
    <w:lvl w:ilvl="0" w:tplc="8E56EB70">
      <w:start w:val="3"/>
      <w:numFmt w:val="bullet"/>
      <w:lvlText w:val=""/>
      <w:lvlJc w:val="left"/>
      <w:pPr>
        <w:ind w:left="644" w:hanging="360"/>
      </w:pPr>
      <w:rPr>
        <w:rFonts w:hint="default" w:ascii="Symbol" w:hAnsi="Symbol" w:eastAsiaTheme="minorEastAsia" w:cstheme="minorBidi"/>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25C81EF2"/>
    <w:multiLevelType w:val="hybridMultilevel"/>
    <w:tmpl w:val="6D6E9D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29CB0730"/>
    <w:multiLevelType w:val="hybridMultilevel"/>
    <w:tmpl w:val="C26AFBCE"/>
    <w:lvl w:ilvl="0" w:tplc="18090003">
      <w:start w:val="1"/>
      <w:numFmt w:val="bullet"/>
      <w:lvlText w:val="o"/>
      <w:lvlJc w:val="left"/>
      <w:pPr>
        <w:ind w:left="360" w:hanging="360"/>
      </w:pPr>
      <w:rPr>
        <w:rFonts w:hint="default" w:ascii="Courier New" w:hAnsi="Courier New" w:cs="Courier New"/>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C6F7E"/>
    <w:multiLevelType w:val="multilevel"/>
    <w:tmpl w:val="101C3F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3DE9CD9"/>
    <w:multiLevelType w:val="hybridMultilevel"/>
    <w:tmpl w:val="4C641B3C"/>
    <w:lvl w:ilvl="0" w:tplc="12E65D78">
      <w:start w:val="1"/>
      <w:numFmt w:val="decimal"/>
      <w:lvlText w:val="%1."/>
      <w:lvlJc w:val="left"/>
      <w:pPr>
        <w:ind w:left="720" w:hanging="360"/>
      </w:pPr>
    </w:lvl>
    <w:lvl w:ilvl="1" w:tplc="4B2685B2">
      <w:start w:val="1"/>
      <w:numFmt w:val="decimal"/>
      <w:lvlText w:val="%2.4"/>
      <w:lvlJc w:val="left"/>
      <w:pPr>
        <w:ind w:left="1440" w:hanging="360"/>
      </w:pPr>
    </w:lvl>
    <w:lvl w:ilvl="2" w:tplc="84C052CE">
      <w:start w:val="1"/>
      <w:numFmt w:val="lowerRoman"/>
      <w:lvlText w:val="%3."/>
      <w:lvlJc w:val="right"/>
      <w:pPr>
        <w:ind w:left="2160" w:hanging="180"/>
      </w:pPr>
    </w:lvl>
    <w:lvl w:ilvl="3" w:tplc="F95A8C70">
      <w:start w:val="1"/>
      <w:numFmt w:val="decimal"/>
      <w:lvlText w:val="%4."/>
      <w:lvlJc w:val="left"/>
      <w:pPr>
        <w:ind w:left="2880" w:hanging="360"/>
      </w:pPr>
    </w:lvl>
    <w:lvl w:ilvl="4" w:tplc="31C25978">
      <w:start w:val="1"/>
      <w:numFmt w:val="lowerLetter"/>
      <w:lvlText w:val="%5."/>
      <w:lvlJc w:val="left"/>
      <w:pPr>
        <w:ind w:left="3600" w:hanging="360"/>
      </w:pPr>
    </w:lvl>
    <w:lvl w:ilvl="5" w:tplc="EADC8346">
      <w:start w:val="1"/>
      <w:numFmt w:val="lowerRoman"/>
      <w:lvlText w:val="%6."/>
      <w:lvlJc w:val="right"/>
      <w:pPr>
        <w:ind w:left="4320" w:hanging="180"/>
      </w:pPr>
    </w:lvl>
    <w:lvl w:ilvl="6" w:tplc="BDEA4B1A">
      <w:start w:val="1"/>
      <w:numFmt w:val="decimal"/>
      <w:lvlText w:val="%7."/>
      <w:lvlJc w:val="left"/>
      <w:pPr>
        <w:ind w:left="5040" w:hanging="360"/>
      </w:pPr>
    </w:lvl>
    <w:lvl w:ilvl="7" w:tplc="9B12671E">
      <w:start w:val="1"/>
      <w:numFmt w:val="lowerLetter"/>
      <w:lvlText w:val="%8."/>
      <w:lvlJc w:val="left"/>
      <w:pPr>
        <w:ind w:left="5760" w:hanging="360"/>
      </w:pPr>
    </w:lvl>
    <w:lvl w:ilvl="8" w:tplc="5D54F454">
      <w:start w:val="1"/>
      <w:numFmt w:val="lowerRoman"/>
      <w:lvlText w:val="%9."/>
      <w:lvlJc w:val="right"/>
      <w:pPr>
        <w:ind w:left="6480" w:hanging="180"/>
      </w:p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4"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5"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37AA07"/>
    <w:multiLevelType w:val="hybridMultilevel"/>
    <w:tmpl w:val="F7200CF4"/>
    <w:lvl w:ilvl="0" w:tplc="2B16420C">
      <w:start w:val="1"/>
      <w:numFmt w:val="decimal"/>
      <w:lvlText w:val="%1."/>
      <w:lvlJc w:val="left"/>
      <w:pPr>
        <w:ind w:left="720" w:hanging="360"/>
      </w:pPr>
    </w:lvl>
    <w:lvl w:ilvl="1" w:tplc="104C8036">
      <w:start w:val="1"/>
      <w:numFmt w:val="lowerLetter"/>
      <w:lvlText w:val="%2."/>
      <w:lvlJc w:val="left"/>
      <w:pPr>
        <w:ind w:left="1440" w:hanging="360"/>
      </w:pPr>
    </w:lvl>
    <w:lvl w:ilvl="2" w:tplc="31CCC4C6">
      <w:start w:val="1"/>
      <w:numFmt w:val="lowerRoman"/>
      <w:lvlText w:val="%3."/>
      <w:lvlJc w:val="right"/>
      <w:pPr>
        <w:ind w:left="2160" w:hanging="180"/>
      </w:pPr>
    </w:lvl>
    <w:lvl w:ilvl="3" w:tplc="52DA0BF8">
      <w:start w:val="1"/>
      <w:numFmt w:val="decimal"/>
      <w:lvlText w:val="%4."/>
      <w:lvlJc w:val="left"/>
      <w:pPr>
        <w:ind w:left="2880" w:hanging="360"/>
      </w:pPr>
    </w:lvl>
    <w:lvl w:ilvl="4" w:tplc="8A821082">
      <w:start w:val="1"/>
      <w:numFmt w:val="lowerLetter"/>
      <w:lvlText w:val="%5."/>
      <w:lvlJc w:val="left"/>
      <w:pPr>
        <w:ind w:left="3600" w:hanging="360"/>
      </w:pPr>
    </w:lvl>
    <w:lvl w:ilvl="5" w:tplc="86968CA2">
      <w:start w:val="1"/>
      <w:numFmt w:val="lowerRoman"/>
      <w:lvlText w:val="%6."/>
      <w:lvlJc w:val="right"/>
      <w:pPr>
        <w:ind w:left="4320" w:hanging="180"/>
      </w:pPr>
    </w:lvl>
    <w:lvl w:ilvl="6" w:tplc="CAAA5618">
      <w:start w:val="1"/>
      <w:numFmt w:val="decimal"/>
      <w:lvlText w:val="%7."/>
      <w:lvlJc w:val="left"/>
      <w:pPr>
        <w:ind w:left="5040" w:hanging="360"/>
      </w:pPr>
    </w:lvl>
    <w:lvl w:ilvl="7" w:tplc="3092C79E">
      <w:start w:val="1"/>
      <w:numFmt w:val="lowerLetter"/>
      <w:lvlText w:val="%8."/>
      <w:lvlJc w:val="left"/>
      <w:pPr>
        <w:ind w:left="5760" w:hanging="360"/>
      </w:pPr>
    </w:lvl>
    <w:lvl w:ilvl="8" w:tplc="7BD05296">
      <w:start w:val="1"/>
      <w:numFmt w:val="lowerRoman"/>
      <w:lvlText w:val="%9."/>
      <w:lvlJc w:val="right"/>
      <w:pPr>
        <w:ind w:left="6480" w:hanging="180"/>
      </w:pPr>
    </w:lvl>
  </w:abstractNum>
  <w:abstractNum w:abstractNumId="27"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A554E"/>
    <w:multiLevelType w:val="hybridMultilevel"/>
    <w:tmpl w:val="A0685020"/>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9" w15:restartNumberingAfterBreak="0">
    <w:nsid w:val="51DC3255"/>
    <w:multiLevelType w:val="hybridMultilevel"/>
    <w:tmpl w:val="76FACF74"/>
    <w:lvl w:ilvl="0" w:tplc="08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rPr>
    </w:lvl>
    <w:lvl w:ilvl="8" w:tplc="18090005" w:tentative="1">
      <w:start w:val="1"/>
      <w:numFmt w:val="bullet"/>
      <w:lvlText w:val=""/>
      <w:lvlJc w:val="left"/>
      <w:pPr>
        <w:ind w:left="6480" w:hanging="360"/>
      </w:pPr>
      <w:rPr>
        <w:rFonts w:hint="default" w:ascii="Wingdings" w:hAnsi="Wingdings"/>
      </w:rPr>
    </w:lvl>
  </w:abstractNum>
  <w:abstractNum w:abstractNumId="30" w15:restartNumberingAfterBreak="0">
    <w:nsid w:val="55B2568F"/>
    <w:multiLevelType w:val="hybridMultilevel"/>
    <w:tmpl w:val="F596FE6C"/>
    <w:lvl w:ilvl="0" w:tplc="08090001">
      <w:start w:val="1"/>
      <w:numFmt w:val="bullet"/>
      <w:lvlText w:val=""/>
      <w:lvlJc w:val="left"/>
      <w:pPr>
        <w:ind w:left="360" w:hanging="360"/>
      </w:pPr>
      <w:rPr>
        <w:rFonts w:hint="default" w:ascii="Symbol" w:hAnsi="Symbol"/>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7437424"/>
    <w:multiLevelType w:val="hybridMultilevel"/>
    <w:tmpl w:val="A5400D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7BB6A57"/>
    <w:multiLevelType w:val="hybridMultilevel"/>
    <w:tmpl w:val="9544C9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7EB1345"/>
    <w:multiLevelType w:val="hybridMultilevel"/>
    <w:tmpl w:val="DE200DE6"/>
    <w:lvl w:ilvl="0" w:tplc="08090001">
      <w:start w:val="1"/>
      <w:numFmt w:val="bullet"/>
      <w:lvlText w:val=""/>
      <w:lvlJc w:val="left"/>
      <w:pPr>
        <w:ind w:left="754" w:hanging="360"/>
      </w:pPr>
      <w:rPr>
        <w:rFonts w:hint="default" w:ascii="Symbol" w:hAnsi="Symbol"/>
      </w:rPr>
    </w:lvl>
    <w:lvl w:ilvl="1" w:tplc="08090003" w:tentative="1">
      <w:start w:val="1"/>
      <w:numFmt w:val="bullet"/>
      <w:lvlText w:val="o"/>
      <w:lvlJc w:val="left"/>
      <w:pPr>
        <w:ind w:left="1474" w:hanging="360"/>
      </w:pPr>
      <w:rPr>
        <w:rFonts w:hint="default" w:ascii="Courier New" w:hAnsi="Courier New" w:cs="Courier New"/>
      </w:rPr>
    </w:lvl>
    <w:lvl w:ilvl="2" w:tplc="08090005" w:tentative="1">
      <w:start w:val="1"/>
      <w:numFmt w:val="bullet"/>
      <w:lvlText w:val=""/>
      <w:lvlJc w:val="left"/>
      <w:pPr>
        <w:ind w:left="2194" w:hanging="360"/>
      </w:pPr>
      <w:rPr>
        <w:rFonts w:hint="default" w:ascii="Wingdings" w:hAnsi="Wingdings"/>
      </w:rPr>
    </w:lvl>
    <w:lvl w:ilvl="3" w:tplc="08090001" w:tentative="1">
      <w:start w:val="1"/>
      <w:numFmt w:val="bullet"/>
      <w:lvlText w:val=""/>
      <w:lvlJc w:val="left"/>
      <w:pPr>
        <w:ind w:left="2914" w:hanging="360"/>
      </w:pPr>
      <w:rPr>
        <w:rFonts w:hint="default" w:ascii="Symbol" w:hAnsi="Symbol"/>
      </w:rPr>
    </w:lvl>
    <w:lvl w:ilvl="4" w:tplc="08090003" w:tentative="1">
      <w:start w:val="1"/>
      <w:numFmt w:val="bullet"/>
      <w:lvlText w:val="o"/>
      <w:lvlJc w:val="left"/>
      <w:pPr>
        <w:ind w:left="3634" w:hanging="360"/>
      </w:pPr>
      <w:rPr>
        <w:rFonts w:hint="default" w:ascii="Courier New" w:hAnsi="Courier New" w:cs="Courier New"/>
      </w:rPr>
    </w:lvl>
    <w:lvl w:ilvl="5" w:tplc="08090005" w:tentative="1">
      <w:start w:val="1"/>
      <w:numFmt w:val="bullet"/>
      <w:lvlText w:val=""/>
      <w:lvlJc w:val="left"/>
      <w:pPr>
        <w:ind w:left="4354" w:hanging="360"/>
      </w:pPr>
      <w:rPr>
        <w:rFonts w:hint="default" w:ascii="Wingdings" w:hAnsi="Wingdings"/>
      </w:rPr>
    </w:lvl>
    <w:lvl w:ilvl="6" w:tplc="08090001" w:tentative="1">
      <w:start w:val="1"/>
      <w:numFmt w:val="bullet"/>
      <w:lvlText w:val=""/>
      <w:lvlJc w:val="left"/>
      <w:pPr>
        <w:ind w:left="5074" w:hanging="360"/>
      </w:pPr>
      <w:rPr>
        <w:rFonts w:hint="default" w:ascii="Symbol" w:hAnsi="Symbol"/>
      </w:rPr>
    </w:lvl>
    <w:lvl w:ilvl="7" w:tplc="08090003" w:tentative="1">
      <w:start w:val="1"/>
      <w:numFmt w:val="bullet"/>
      <w:lvlText w:val="o"/>
      <w:lvlJc w:val="left"/>
      <w:pPr>
        <w:ind w:left="5794" w:hanging="360"/>
      </w:pPr>
      <w:rPr>
        <w:rFonts w:hint="default" w:ascii="Courier New" w:hAnsi="Courier New" w:cs="Courier New"/>
      </w:rPr>
    </w:lvl>
    <w:lvl w:ilvl="8" w:tplc="08090005" w:tentative="1">
      <w:start w:val="1"/>
      <w:numFmt w:val="bullet"/>
      <w:lvlText w:val=""/>
      <w:lvlJc w:val="left"/>
      <w:pPr>
        <w:ind w:left="6514" w:hanging="360"/>
      </w:pPr>
      <w:rPr>
        <w:rFonts w:hint="default" w:ascii="Wingdings" w:hAnsi="Wingdings"/>
      </w:rPr>
    </w:lvl>
  </w:abstractNum>
  <w:abstractNum w:abstractNumId="35"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6"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AC5FB6"/>
    <w:multiLevelType w:val="hybridMultilevel"/>
    <w:tmpl w:val="0332ECF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1" w15:restartNumberingAfterBreak="0">
    <w:nsid w:val="637B2B4B"/>
    <w:multiLevelType w:val="hybridMultilevel"/>
    <w:tmpl w:val="231EB5DE"/>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2"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8E7230D"/>
    <w:multiLevelType w:val="multilevel"/>
    <w:tmpl w:val="E658515E"/>
    <w:lvl w:ilvl="0">
      <w:start w:val="4"/>
      <w:numFmt w:val="decimal"/>
      <w:lvlText w:val="%1"/>
      <w:lvlJc w:val="left"/>
      <w:pPr>
        <w:ind w:left="360" w:hanging="360"/>
      </w:pPr>
      <w:rPr>
        <w:rFonts w:hint="default" w:eastAsiaTheme="majorEastAsia"/>
      </w:rPr>
    </w:lvl>
    <w:lvl w:ilvl="1">
      <w:start w:val="1"/>
      <w:numFmt w:val="decimal"/>
      <w:lvlText w:val="%1.%2"/>
      <w:lvlJc w:val="left"/>
      <w:pPr>
        <w:ind w:left="360" w:hanging="360"/>
      </w:pPr>
      <w:rPr>
        <w:rFonts w:hint="default" w:eastAsiaTheme="majorEastAsia"/>
      </w:rPr>
    </w:lvl>
    <w:lvl w:ilvl="2">
      <w:start w:val="1"/>
      <w:numFmt w:val="decimal"/>
      <w:lvlText w:val="%1.%2.%3"/>
      <w:lvlJc w:val="left"/>
      <w:pPr>
        <w:ind w:left="720" w:hanging="720"/>
      </w:pPr>
      <w:rPr>
        <w:rFonts w:hint="default" w:eastAsiaTheme="majorEastAsia"/>
      </w:rPr>
    </w:lvl>
    <w:lvl w:ilvl="3">
      <w:start w:val="1"/>
      <w:numFmt w:val="decimal"/>
      <w:lvlText w:val="%1.%2.%3.%4"/>
      <w:lvlJc w:val="left"/>
      <w:pPr>
        <w:ind w:left="1080" w:hanging="1080"/>
      </w:pPr>
      <w:rPr>
        <w:rFonts w:hint="default" w:eastAsiaTheme="majorEastAsia"/>
      </w:rPr>
    </w:lvl>
    <w:lvl w:ilvl="4">
      <w:start w:val="1"/>
      <w:numFmt w:val="decimal"/>
      <w:lvlText w:val="%1.%2.%3.%4.%5"/>
      <w:lvlJc w:val="left"/>
      <w:pPr>
        <w:ind w:left="1080" w:hanging="1080"/>
      </w:pPr>
      <w:rPr>
        <w:rFonts w:hint="default" w:eastAsiaTheme="majorEastAsia"/>
      </w:rPr>
    </w:lvl>
    <w:lvl w:ilvl="5">
      <w:start w:val="1"/>
      <w:numFmt w:val="decimal"/>
      <w:lvlText w:val="%1.%2.%3.%4.%5.%6"/>
      <w:lvlJc w:val="left"/>
      <w:pPr>
        <w:ind w:left="1440" w:hanging="1440"/>
      </w:pPr>
      <w:rPr>
        <w:rFonts w:hint="default" w:eastAsiaTheme="majorEastAsia"/>
      </w:rPr>
    </w:lvl>
    <w:lvl w:ilvl="6">
      <w:start w:val="1"/>
      <w:numFmt w:val="decimal"/>
      <w:lvlText w:val="%1.%2.%3.%4.%5.%6.%7"/>
      <w:lvlJc w:val="left"/>
      <w:pPr>
        <w:ind w:left="1440" w:hanging="1440"/>
      </w:pPr>
      <w:rPr>
        <w:rFonts w:hint="default" w:eastAsiaTheme="majorEastAsia"/>
      </w:rPr>
    </w:lvl>
    <w:lvl w:ilvl="7">
      <w:start w:val="1"/>
      <w:numFmt w:val="decimal"/>
      <w:lvlText w:val="%1.%2.%3.%4.%5.%6.%7.%8"/>
      <w:lvlJc w:val="left"/>
      <w:pPr>
        <w:ind w:left="1800" w:hanging="1800"/>
      </w:pPr>
      <w:rPr>
        <w:rFonts w:hint="default" w:eastAsiaTheme="majorEastAsia"/>
      </w:rPr>
    </w:lvl>
    <w:lvl w:ilvl="8">
      <w:start w:val="1"/>
      <w:numFmt w:val="decimal"/>
      <w:lvlText w:val="%1.%2.%3.%4.%5.%6.%7.%8.%9"/>
      <w:lvlJc w:val="left"/>
      <w:pPr>
        <w:ind w:left="1800" w:hanging="1800"/>
      </w:pPr>
      <w:rPr>
        <w:rFonts w:hint="default" w:eastAsiaTheme="majorEastAsia"/>
      </w:rPr>
    </w:lvl>
  </w:abstractNum>
  <w:abstractNum w:abstractNumId="44" w15:restartNumberingAfterBreak="0">
    <w:nsid w:val="715E04C3"/>
    <w:multiLevelType w:val="hybridMultilevel"/>
    <w:tmpl w:val="817877EE"/>
    <w:lvl w:ilvl="0" w:tplc="C31A6E0E">
      <w:start w:val="4"/>
      <w:numFmt w:val="bullet"/>
      <w:lvlText w:val=""/>
      <w:lvlJc w:val="left"/>
      <w:pPr>
        <w:ind w:left="720" w:hanging="360"/>
      </w:pPr>
      <w:rPr>
        <w:rFonts w:hint="default" w:ascii="Symbol" w:hAnsi="Symbol" w:eastAsia="Times New Roman" w:cs="Aria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6032AC1"/>
    <w:multiLevelType w:val="hybridMultilevel"/>
    <w:tmpl w:val="B24A638C"/>
    <w:lvl w:ilvl="0" w:tplc="08090001">
      <w:start w:val="1"/>
      <w:numFmt w:val="bullet"/>
      <w:lvlText w:val=""/>
      <w:lvlJc w:val="left"/>
      <w:pPr>
        <w:ind w:left="808" w:hanging="360"/>
      </w:pPr>
      <w:rPr>
        <w:rFonts w:hint="default" w:ascii="Symbol" w:hAnsi="Symbol"/>
      </w:rPr>
    </w:lvl>
    <w:lvl w:ilvl="1" w:tplc="08090003" w:tentative="1">
      <w:start w:val="1"/>
      <w:numFmt w:val="bullet"/>
      <w:lvlText w:val="o"/>
      <w:lvlJc w:val="left"/>
      <w:pPr>
        <w:ind w:left="1528" w:hanging="360"/>
      </w:pPr>
      <w:rPr>
        <w:rFonts w:hint="default" w:ascii="Courier New" w:hAnsi="Courier New" w:cs="Courier New"/>
      </w:rPr>
    </w:lvl>
    <w:lvl w:ilvl="2" w:tplc="08090005" w:tentative="1">
      <w:start w:val="1"/>
      <w:numFmt w:val="bullet"/>
      <w:lvlText w:val=""/>
      <w:lvlJc w:val="left"/>
      <w:pPr>
        <w:ind w:left="2248" w:hanging="360"/>
      </w:pPr>
      <w:rPr>
        <w:rFonts w:hint="default" w:ascii="Wingdings" w:hAnsi="Wingdings"/>
      </w:rPr>
    </w:lvl>
    <w:lvl w:ilvl="3" w:tplc="08090001" w:tentative="1">
      <w:start w:val="1"/>
      <w:numFmt w:val="bullet"/>
      <w:lvlText w:val=""/>
      <w:lvlJc w:val="left"/>
      <w:pPr>
        <w:ind w:left="2968" w:hanging="360"/>
      </w:pPr>
      <w:rPr>
        <w:rFonts w:hint="default" w:ascii="Symbol" w:hAnsi="Symbol"/>
      </w:rPr>
    </w:lvl>
    <w:lvl w:ilvl="4" w:tplc="08090003" w:tentative="1">
      <w:start w:val="1"/>
      <w:numFmt w:val="bullet"/>
      <w:lvlText w:val="o"/>
      <w:lvlJc w:val="left"/>
      <w:pPr>
        <w:ind w:left="3688" w:hanging="360"/>
      </w:pPr>
      <w:rPr>
        <w:rFonts w:hint="default" w:ascii="Courier New" w:hAnsi="Courier New" w:cs="Courier New"/>
      </w:rPr>
    </w:lvl>
    <w:lvl w:ilvl="5" w:tplc="08090005" w:tentative="1">
      <w:start w:val="1"/>
      <w:numFmt w:val="bullet"/>
      <w:lvlText w:val=""/>
      <w:lvlJc w:val="left"/>
      <w:pPr>
        <w:ind w:left="4408" w:hanging="360"/>
      </w:pPr>
      <w:rPr>
        <w:rFonts w:hint="default" w:ascii="Wingdings" w:hAnsi="Wingdings"/>
      </w:rPr>
    </w:lvl>
    <w:lvl w:ilvl="6" w:tplc="08090001" w:tentative="1">
      <w:start w:val="1"/>
      <w:numFmt w:val="bullet"/>
      <w:lvlText w:val=""/>
      <w:lvlJc w:val="left"/>
      <w:pPr>
        <w:ind w:left="5128" w:hanging="360"/>
      </w:pPr>
      <w:rPr>
        <w:rFonts w:hint="default" w:ascii="Symbol" w:hAnsi="Symbol"/>
      </w:rPr>
    </w:lvl>
    <w:lvl w:ilvl="7" w:tplc="08090003" w:tentative="1">
      <w:start w:val="1"/>
      <w:numFmt w:val="bullet"/>
      <w:lvlText w:val="o"/>
      <w:lvlJc w:val="left"/>
      <w:pPr>
        <w:ind w:left="5848" w:hanging="360"/>
      </w:pPr>
      <w:rPr>
        <w:rFonts w:hint="default" w:ascii="Courier New" w:hAnsi="Courier New" w:cs="Courier New"/>
      </w:rPr>
    </w:lvl>
    <w:lvl w:ilvl="8" w:tplc="08090005" w:tentative="1">
      <w:start w:val="1"/>
      <w:numFmt w:val="bullet"/>
      <w:lvlText w:val=""/>
      <w:lvlJc w:val="left"/>
      <w:pPr>
        <w:ind w:left="6568" w:hanging="360"/>
      </w:pPr>
      <w:rPr>
        <w:rFonts w:hint="default" w:ascii="Wingdings" w:hAnsi="Wingdings"/>
      </w:rPr>
    </w:lvl>
  </w:abstractNum>
  <w:abstractNum w:abstractNumId="46"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7" w15:restartNumberingAfterBreak="0">
    <w:nsid w:val="77652109"/>
    <w:multiLevelType w:val="multilevel"/>
    <w:tmpl w:val="AAC26C34"/>
    <w:lvl w:ilvl="0">
      <w:start w:val="3"/>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3"/>
      <w:numFmt w:val="decimal"/>
      <w:lvlText w:val="%1.%2.%3"/>
      <w:lvlJc w:val="left"/>
      <w:pPr>
        <w:ind w:left="72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8" w15:restartNumberingAfterBreak="0">
    <w:nsid w:val="7D89473A"/>
    <w:multiLevelType w:val="hybridMultilevel"/>
    <w:tmpl w:val="A134DB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9"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7186325">
    <w:abstractNumId w:val="5"/>
  </w:num>
  <w:num w:numId="2" w16cid:durableId="1734541421">
    <w:abstractNumId w:val="7"/>
  </w:num>
  <w:num w:numId="3" w16cid:durableId="355741275">
    <w:abstractNumId w:val="21"/>
  </w:num>
  <w:num w:numId="4" w16cid:durableId="2041347970">
    <w:abstractNumId w:val="26"/>
  </w:num>
  <w:num w:numId="5" w16cid:durableId="1043408385">
    <w:abstractNumId w:val="14"/>
  </w:num>
  <w:num w:numId="6" w16cid:durableId="1605501388">
    <w:abstractNumId w:val="39"/>
  </w:num>
  <w:num w:numId="7" w16cid:durableId="2103605609">
    <w:abstractNumId w:val="13"/>
  </w:num>
  <w:num w:numId="8" w16cid:durableId="1932615685">
    <w:abstractNumId w:val="19"/>
  </w:num>
  <w:num w:numId="9" w16cid:durableId="2071952519">
    <w:abstractNumId w:val="6"/>
  </w:num>
  <w:num w:numId="10" w16cid:durableId="1177962513">
    <w:abstractNumId w:val="10"/>
  </w:num>
  <w:num w:numId="11" w16cid:durableId="1964728535">
    <w:abstractNumId w:val="0"/>
  </w:num>
  <w:num w:numId="12" w16cid:durableId="250428122">
    <w:abstractNumId w:val="44"/>
  </w:num>
  <w:num w:numId="13" w16cid:durableId="1136677076">
    <w:abstractNumId w:val="4"/>
  </w:num>
  <w:num w:numId="14" w16cid:durableId="976422282">
    <w:abstractNumId w:val="16"/>
  </w:num>
  <w:num w:numId="15" w16cid:durableId="1526601795">
    <w:abstractNumId w:val="46"/>
  </w:num>
  <w:num w:numId="16" w16cid:durableId="362368944">
    <w:abstractNumId w:val="22"/>
  </w:num>
  <w:num w:numId="17" w16cid:durableId="163984113">
    <w:abstractNumId w:val="15"/>
  </w:num>
  <w:num w:numId="18" w16cid:durableId="2031487799">
    <w:abstractNumId w:val="36"/>
  </w:num>
  <w:num w:numId="19" w16cid:durableId="1438908469">
    <w:abstractNumId w:val="35"/>
  </w:num>
  <w:num w:numId="20" w16cid:durableId="2131242526">
    <w:abstractNumId w:val="3"/>
  </w:num>
  <w:num w:numId="21" w16cid:durableId="1182938090">
    <w:abstractNumId w:val="23"/>
  </w:num>
  <w:num w:numId="22" w16cid:durableId="1257204704">
    <w:abstractNumId w:val="17"/>
  </w:num>
  <w:num w:numId="23" w16cid:durableId="1197935665">
    <w:abstractNumId w:val="43"/>
  </w:num>
  <w:num w:numId="24" w16cid:durableId="1322000743">
    <w:abstractNumId w:val="9"/>
  </w:num>
  <w:num w:numId="25" w16cid:durableId="845902753">
    <w:abstractNumId w:val="29"/>
  </w:num>
  <w:num w:numId="26" w16cid:durableId="1993018414">
    <w:abstractNumId w:val="14"/>
  </w:num>
  <w:num w:numId="27" w16cid:durableId="742413230">
    <w:abstractNumId w:val="14"/>
  </w:num>
  <w:num w:numId="28" w16cid:durableId="530609129">
    <w:abstractNumId w:val="14"/>
  </w:num>
  <w:num w:numId="29" w16cid:durableId="831723486">
    <w:abstractNumId w:val="14"/>
  </w:num>
  <w:num w:numId="30" w16cid:durableId="435298342">
    <w:abstractNumId w:val="14"/>
  </w:num>
  <w:num w:numId="31" w16cid:durableId="1111165925">
    <w:abstractNumId w:val="14"/>
  </w:num>
  <w:num w:numId="32" w16cid:durableId="515271719">
    <w:abstractNumId w:val="14"/>
  </w:num>
  <w:num w:numId="33" w16cid:durableId="1074006439">
    <w:abstractNumId w:val="14"/>
  </w:num>
  <w:num w:numId="34" w16cid:durableId="1753358763">
    <w:abstractNumId w:val="14"/>
  </w:num>
  <w:num w:numId="35" w16cid:durableId="37628304">
    <w:abstractNumId w:val="14"/>
  </w:num>
  <w:num w:numId="36" w16cid:durableId="822965808">
    <w:abstractNumId w:val="14"/>
  </w:num>
  <w:num w:numId="37" w16cid:durableId="147134611">
    <w:abstractNumId w:val="14"/>
  </w:num>
  <w:num w:numId="38" w16cid:durableId="1820996361">
    <w:abstractNumId w:val="14"/>
  </w:num>
  <w:num w:numId="39" w16cid:durableId="1593202858">
    <w:abstractNumId w:val="14"/>
  </w:num>
  <w:num w:numId="40" w16cid:durableId="2129422163">
    <w:abstractNumId w:val="14"/>
  </w:num>
  <w:num w:numId="41" w16cid:durableId="1753577633">
    <w:abstractNumId w:val="14"/>
  </w:num>
  <w:num w:numId="42" w16cid:durableId="981495325">
    <w:abstractNumId w:val="14"/>
  </w:num>
  <w:num w:numId="43" w16cid:durableId="1856571231">
    <w:abstractNumId w:val="14"/>
  </w:num>
  <w:num w:numId="44" w16cid:durableId="1784302914">
    <w:abstractNumId w:val="14"/>
  </w:num>
  <w:num w:numId="45" w16cid:durableId="1279217553">
    <w:abstractNumId w:val="14"/>
  </w:num>
  <w:num w:numId="46" w16cid:durableId="2035810780">
    <w:abstractNumId w:val="14"/>
  </w:num>
  <w:num w:numId="47" w16cid:durableId="12926530">
    <w:abstractNumId w:val="14"/>
  </w:num>
  <w:num w:numId="48" w16cid:durableId="1224372716">
    <w:abstractNumId w:val="14"/>
  </w:num>
  <w:num w:numId="49" w16cid:durableId="1075401186">
    <w:abstractNumId w:val="20"/>
  </w:num>
  <w:num w:numId="50" w16cid:durableId="1699164049">
    <w:abstractNumId w:val="8"/>
  </w:num>
  <w:num w:numId="51" w16cid:durableId="1334072149">
    <w:abstractNumId w:val="14"/>
  </w:num>
  <w:num w:numId="52" w16cid:durableId="1685590468">
    <w:abstractNumId w:val="24"/>
  </w:num>
  <w:num w:numId="53" w16cid:durableId="1744326488">
    <w:abstractNumId w:val="25"/>
  </w:num>
  <w:num w:numId="54" w16cid:durableId="896740210">
    <w:abstractNumId w:val="31"/>
  </w:num>
  <w:num w:numId="55" w16cid:durableId="976304997">
    <w:abstractNumId w:val="49"/>
  </w:num>
  <w:num w:numId="56" w16cid:durableId="554002093">
    <w:abstractNumId w:val="38"/>
  </w:num>
  <w:num w:numId="57" w16cid:durableId="1418285930">
    <w:abstractNumId w:val="27"/>
  </w:num>
  <w:num w:numId="58" w16cid:durableId="1407191658">
    <w:abstractNumId w:val="11"/>
  </w:num>
  <w:num w:numId="59" w16cid:durableId="1849830450">
    <w:abstractNumId w:val="18"/>
  </w:num>
  <w:num w:numId="60" w16cid:durableId="1657495527">
    <w:abstractNumId w:val="30"/>
  </w:num>
  <w:num w:numId="61" w16cid:durableId="1789354551">
    <w:abstractNumId w:val="12"/>
  </w:num>
  <w:num w:numId="62" w16cid:durableId="1743211558">
    <w:abstractNumId w:val="40"/>
  </w:num>
  <w:num w:numId="63" w16cid:durableId="1542933659">
    <w:abstractNumId w:val="33"/>
  </w:num>
  <w:num w:numId="64" w16cid:durableId="1794056499">
    <w:abstractNumId w:val="1"/>
  </w:num>
  <w:num w:numId="65" w16cid:durableId="1872917911">
    <w:abstractNumId w:val="45"/>
  </w:num>
  <w:num w:numId="66" w16cid:durableId="682367804">
    <w:abstractNumId w:val="34"/>
  </w:num>
  <w:num w:numId="67" w16cid:durableId="1234243359">
    <w:abstractNumId w:val="41"/>
  </w:num>
  <w:num w:numId="68" w16cid:durableId="775059760">
    <w:abstractNumId w:val="28"/>
  </w:num>
  <w:num w:numId="69" w16cid:durableId="888103663">
    <w:abstractNumId w:val="48"/>
  </w:num>
  <w:num w:numId="70" w16cid:durableId="1686130125">
    <w:abstractNumId w:val="32"/>
  </w:num>
  <w:num w:numId="71" w16cid:durableId="1848472769">
    <w:abstractNumId w:val="14"/>
  </w:num>
  <w:num w:numId="72" w16cid:durableId="928781448">
    <w:abstractNumId w:val="42"/>
  </w:num>
  <w:num w:numId="73" w16cid:durableId="454177642">
    <w:abstractNumId w:val="2"/>
  </w:num>
  <w:num w:numId="74" w16cid:durableId="105540695">
    <w:abstractNumId w:val="47"/>
  </w:num>
  <w:num w:numId="75" w16cid:durableId="2096707708">
    <w:abstractNumId w:val="37"/>
  </w:num>
  <w:numIdMacAtCleanup w:val="6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0000"/>
    <w:rsid w:val="000012E4"/>
    <w:rsid w:val="00002B07"/>
    <w:rsid w:val="000051F4"/>
    <w:rsid w:val="00005335"/>
    <w:rsid w:val="000059E0"/>
    <w:rsid w:val="00011639"/>
    <w:rsid w:val="00014821"/>
    <w:rsid w:val="00023B94"/>
    <w:rsid w:val="00024026"/>
    <w:rsid w:val="00025EFC"/>
    <w:rsid w:val="00030534"/>
    <w:rsid w:val="000307E4"/>
    <w:rsid w:val="00031782"/>
    <w:rsid w:val="00031E19"/>
    <w:rsid w:val="0003246B"/>
    <w:rsid w:val="00036315"/>
    <w:rsid w:val="00042724"/>
    <w:rsid w:val="00043FA2"/>
    <w:rsid w:val="00044A86"/>
    <w:rsid w:val="000457EF"/>
    <w:rsid w:val="000464E8"/>
    <w:rsid w:val="00047032"/>
    <w:rsid w:val="0005007D"/>
    <w:rsid w:val="0005010D"/>
    <w:rsid w:val="00050237"/>
    <w:rsid w:val="00055959"/>
    <w:rsid w:val="0005687F"/>
    <w:rsid w:val="0006026F"/>
    <w:rsid w:val="00063ABC"/>
    <w:rsid w:val="000648F6"/>
    <w:rsid w:val="00066522"/>
    <w:rsid w:val="000706F2"/>
    <w:rsid w:val="00070ADA"/>
    <w:rsid w:val="00073AF5"/>
    <w:rsid w:val="00074084"/>
    <w:rsid w:val="000741F1"/>
    <w:rsid w:val="000742B5"/>
    <w:rsid w:val="0007566D"/>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1A1"/>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77BF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2AB4"/>
    <w:rsid w:val="00244FD8"/>
    <w:rsid w:val="00245D17"/>
    <w:rsid w:val="00250DBA"/>
    <w:rsid w:val="00251580"/>
    <w:rsid w:val="00254B0D"/>
    <w:rsid w:val="00255CF6"/>
    <w:rsid w:val="0026058A"/>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413"/>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53B1"/>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41CD"/>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33B9"/>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642A8"/>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579C"/>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2426"/>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1BB2"/>
    <w:rsid w:val="00833903"/>
    <w:rsid w:val="008342E7"/>
    <w:rsid w:val="0083439C"/>
    <w:rsid w:val="00834BC6"/>
    <w:rsid w:val="008404A6"/>
    <w:rsid w:val="0084132B"/>
    <w:rsid w:val="008417A8"/>
    <w:rsid w:val="00843B56"/>
    <w:rsid w:val="008474FE"/>
    <w:rsid w:val="00847691"/>
    <w:rsid w:val="0085022B"/>
    <w:rsid w:val="00850CE1"/>
    <w:rsid w:val="008524B6"/>
    <w:rsid w:val="00860855"/>
    <w:rsid w:val="00862BF5"/>
    <w:rsid w:val="008644D0"/>
    <w:rsid w:val="00870348"/>
    <w:rsid w:val="008714BA"/>
    <w:rsid w:val="00881011"/>
    <w:rsid w:val="008810E3"/>
    <w:rsid w:val="0088120C"/>
    <w:rsid w:val="0088313F"/>
    <w:rsid w:val="0088407A"/>
    <w:rsid w:val="008867D9"/>
    <w:rsid w:val="00887FF4"/>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75"/>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2E2C"/>
    <w:rsid w:val="00A53EF0"/>
    <w:rsid w:val="00A54587"/>
    <w:rsid w:val="00A562EA"/>
    <w:rsid w:val="00A64454"/>
    <w:rsid w:val="00A6493C"/>
    <w:rsid w:val="00A65EF4"/>
    <w:rsid w:val="00A667B8"/>
    <w:rsid w:val="00A66E84"/>
    <w:rsid w:val="00A73F11"/>
    <w:rsid w:val="00A75220"/>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4D22"/>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2D8A"/>
    <w:rsid w:val="00BB5E2D"/>
    <w:rsid w:val="00BB7B66"/>
    <w:rsid w:val="00BC354C"/>
    <w:rsid w:val="00BC408D"/>
    <w:rsid w:val="00BC57B6"/>
    <w:rsid w:val="00BC78A5"/>
    <w:rsid w:val="00BD1290"/>
    <w:rsid w:val="00BD3775"/>
    <w:rsid w:val="00BE167D"/>
    <w:rsid w:val="00BE1ADB"/>
    <w:rsid w:val="00BE4034"/>
    <w:rsid w:val="00BE45DE"/>
    <w:rsid w:val="00BE5AFD"/>
    <w:rsid w:val="00BE7E46"/>
    <w:rsid w:val="00BF1D97"/>
    <w:rsid w:val="00BF438A"/>
    <w:rsid w:val="00BF441D"/>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36B"/>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2680"/>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678"/>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37607"/>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 w:val="01B62926"/>
    <w:rsid w:val="046799BE"/>
    <w:rsid w:val="15C4D680"/>
    <w:rsid w:val="1EC357AF"/>
    <w:rsid w:val="21ECD922"/>
    <w:rsid w:val="224FAD0D"/>
    <w:rsid w:val="2333D160"/>
    <w:rsid w:val="265B9D33"/>
    <w:rsid w:val="2C045C1E"/>
    <w:rsid w:val="30318656"/>
    <w:rsid w:val="358309F5"/>
    <w:rsid w:val="46C63DDB"/>
    <w:rsid w:val="47E5093C"/>
    <w:rsid w:val="4B5937C6"/>
    <w:rsid w:val="51AF3CAD"/>
    <w:rsid w:val="586A1516"/>
    <w:rsid w:val="5DE00033"/>
    <w:rsid w:val="652547C6"/>
    <w:rsid w:val="6589F53F"/>
    <w:rsid w:val="69BF7E4E"/>
    <w:rsid w:val="6E8A92B8"/>
    <w:rsid w:val="746C09DB"/>
    <w:rsid w:val="77729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73"/>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73"/>
      </w:numPr>
      <w:spacing w:before="200" w:after="240"/>
      <w:outlineLvl w:val="1"/>
    </w:pPr>
    <w:rPr>
      <w:rFonts w:cs="Arial" w:eastAsiaTheme="majorEastAsia"/>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73"/>
      </w:numPr>
      <w:spacing w:before="200" w:after="240"/>
      <w:outlineLvl w:val="2"/>
    </w:pPr>
    <w:rPr>
      <w:rFonts w:cs="Arial" w:eastAsiaTheme="majorEastAsia"/>
      <w:b/>
      <w:bCs/>
    </w:rPr>
  </w:style>
  <w:style w:type="paragraph" w:styleId="Heading4">
    <w:name w:val="heading 4"/>
    <w:basedOn w:val="Normal"/>
    <w:next w:val="Normal"/>
    <w:link w:val="Heading4Char"/>
    <w:uiPriority w:val="9"/>
    <w:unhideWhenUsed/>
    <w:qFormat/>
    <w:rsid w:val="00ED2BE6"/>
    <w:pPr>
      <w:keepNext/>
      <w:keepLines/>
      <w:numPr>
        <w:ilvl w:val="3"/>
        <w:numId w:val="73"/>
      </w:numPr>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73"/>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73"/>
      </w:numPr>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73"/>
      </w:numPr>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73"/>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73"/>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cs="Times New Roman"/>
      <w:sz w:val="20"/>
      <w:szCs w:val="20"/>
    </w:rPr>
  </w:style>
  <w:style w:type="character" w:styleId="BodyTextChar" w:customStyle="1">
    <w:name w:val="Body Text Char"/>
    <w:aliases w:val="Normal H Char,HEA Char"/>
    <w:basedOn w:val="DefaultParagraphFont"/>
    <w:link w:val="BodyText"/>
    <w:semiHidden/>
    <w:rsid w:val="00CA43C1"/>
    <w:rPr>
      <w:rFonts w:ascii="Times New Roman" w:hAnsi="Times New Roman" w:eastAsia="Times New Roman" w:cs="Times New Roman"/>
      <w:sz w:val="20"/>
      <w:szCs w:val="20"/>
    </w:rPr>
  </w:style>
  <w:style w:type="character" w:styleId="Heading1Char" w:customStyle="1">
    <w:name w:val="Heading 1 Char"/>
    <w:basedOn w:val="DefaultParagraphFont"/>
    <w:link w:val="Heading1"/>
    <w:uiPriority w:val="9"/>
    <w:rsid w:val="00536D4C"/>
    <w:rPr>
      <w:rFonts w:ascii="Arial" w:hAnsi="Arial" w:eastAsia="Times New Roman"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styleId="BodyText2Char" w:customStyle="1">
    <w:name w:val="Body Text 2 Char"/>
    <w:basedOn w:val="DefaultParagraphFont"/>
    <w:link w:val="BodyText2"/>
    <w:uiPriority w:val="99"/>
    <w:rsid w:val="00CA43C1"/>
  </w:style>
  <w:style w:type="character" w:styleId="Heading2Char" w:customStyle="1">
    <w:name w:val="Heading 2 Char"/>
    <w:basedOn w:val="DefaultParagraphFont"/>
    <w:link w:val="Heading2"/>
    <w:uiPriority w:val="9"/>
    <w:rsid w:val="00536D4C"/>
    <w:rPr>
      <w:rFonts w:ascii="Arial" w:hAnsi="Arial" w:cs="Arial" w:eastAsiaTheme="majorEastAsia"/>
      <w:b/>
      <w:bCs/>
      <w:color w:val="038B91"/>
      <w:sz w:val="24"/>
      <w:szCs w:val="24"/>
    </w:rPr>
  </w:style>
  <w:style w:type="character" w:styleId="Heading3Char" w:customStyle="1">
    <w:name w:val="Heading 3 Char"/>
    <w:basedOn w:val="DefaultParagraphFont"/>
    <w:link w:val="Heading3"/>
    <w:uiPriority w:val="9"/>
    <w:rsid w:val="00536D4C"/>
    <w:rPr>
      <w:rFonts w:ascii="Arial" w:hAnsi="Arial" w:cs="Arial" w:eastAsiaTheme="majorEastAsia"/>
      <w:b/>
      <w:bCs/>
    </w:rPr>
  </w:style>
  <w:style w:type="paragraph" w:styleId="ListParagraph">
    <w:name w:val="List Paragraph"/>
    <w:basedOn w:val="Normal"/>
    <w:uiPriority w:val="34"/>
    <w:qFormat/>
    <w:rsid w:val="00CA43C1"/>
    <w:pPr>
      <w:ind w:left="720"/>
      <w:contextualSpacing/>
    </w:pPr>
  </w:style>
  <w:style w:type="character" w:styleId="Heading5Char" w:customStyle="1">
    <w:name w:val="Heading 5 Char"/>
    <w:basedOn w:val="DefaultParagraphFont"/>
    <w:link w:val="Heading5"/>
    <w:uiPriority w:val="9"/>
    <w:semiHidden/>
    <w:rsid w:val="00651D76"/>
    <w:rPr>
      <w:rFonts w:asciiTheme="majorHAnsi" w:hAnsiTheme="majorHAnsi" w:eastAsiaTheme="majorEastAsia"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Arial Unicode MS" w:eastAsia="Times New Roman"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cs="Times New Roman"/>
      <w:sz w:val="20"/>
      <w:szCs w:val="20"/>
    </w:rPr>
  </w:style>
  <w:style w:type="character" w:styleId="FooterChar" w:customStyle="1">
    <w:name w:val="Footer Char"/>
    <w:aliases w:val="f Char,fo Char,figure Char"/>
    <w:basedOn w:val="DefaultParagraphFont"/>
    <w:link w:val="Footer"/>
    <w:uiPriority w:val="99"/>
    <w:rsid w:val="00B66E8E"/>
    <w:rPr>
      <w:rFonts w:ascii="Times New Roman" w:hAnsi="Times New Roman" w:eastAsia="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semiHidden/>
    <w:rsid w:val="00B66E8E"/>
    <w:rPr>
      <w:rFonts w:ascii="Times New Roman" w:hAnsi="Times New Roman" w:eastAsia="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cs="Times New Roman"/>
      <w:kern w:val="28"/>
    </w:rPr>
  </w:style>
  <w:style w:type="paragraph" w:styleId="BlockText">
    <w:name w:val="Block Text"/>
    <w:basedOn w:val="Normal"/>
    <w:rsid w:val="00B66E8E"/>
    <w:pPr>
      <w:spacing w:after="0" w:line="240" w:lineRule="auto"/>
      <w:ind w:left="-720" w:right="-1054"/>
    </w:pPr>
    <w:rPr>
      <w:rFonts w:ascii="Times New Roman" w:hAnsi="Times New Roman" w:eastAsia="Times New Roman" w:cs="Times New Roman"/>
      <w:b/>
      <w:bCs/>
      <w:sz w:val="20"/>
      <w:szCs w:val="20"/>
    </w:rPr>
  </w:style>
  <w:style w:type="character" w:styleId="InitialStyle" w:customStyle="1">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styleId="Heading8Char" w:customStyle="1">
    <w:name w:val="Heading 8 Char"/>
    <w:basedOn w:val="DefaultParagraphFont"/>
    <w:link w:val="Heading8"/>
    <w:uiPriority w:val="9"/>
    <w:semiHidden/>
    <w:rsid w:val="00197179"/>
    <w:rPr>
      <w:rFonts w:asciiTheme="majorHAnsi" w:hAnsiTheme="majorHAnsi" w:eastAsiaTheme="majorEastAsia"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styleId="BodyText3Char" w:customStyle="1">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hAnsi="Times New Roman" w:eastAsia="Times New Roman" w:cs="Times New Roman"/>
      <w:b/>
      <w:sz w:val="36"/>
      <w:szCs w:val="20"/>
    </w:rPr>
  </w:style>
  <w:style w:type="character" w:styleId="TitleChar" w:customStyle="1">
    <w:name w:val="Title Char"/>
    <w:basedOn w:val="DefaultParagraphFont"/>
    <w:link w:val="Title"/>
    <w:rsid w:val="00197179"/>
    <w:rPr>
      <w:rFonts w:ascii="Times New Roman" w:hAnsi="Times New Roman" w:eastAsia="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D056D0"/>
    <w:rPr>
      <w:rFonts w:ascii="Times New Roman" w:hAnsi="Times New Roman" w:eastAsia="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styleId="BodyTextIndentChar" w:customStyle="1">
    <w:name w:val="Body Text Indent Char"/>
    <w:basedOn w:val="DefaultParagraphFont"/>
    <w:link w:val="BodyTextIndent"/>
    <w:uiPriority w:val="99"/>
    <w:rsid w:val="0080502D"/>
  </w:style>
  <w:style w:type="paragraph" w:styleId="NormalWeb0" w:customStyle="1">
    <w:name w:val="Normal(Web)"/>
    <w:basedOn w:val="Normal"/>
    <w:rsid w:val="0080502D"/>
    <w:pPr>
      <w:widowControl w:val="0"/>
      <w:autoSpaceDE w:val="0"/>
      <w:autoSpaceDN w:val="0"/>
      <w:adjustRightInd w:val="0"/>
      <w:spacing w:before="100" w:beforeAutospacing="1" w:after="100" w:afterAutospacing="1" w:line="240" w:lineRule="auto"/>
    </w:pPr>
    <w:rPr>
      <w:rFonts w:ascii="Arial Unicode MS" w:hAnsi="Arial Unicode MS" w:eastAsia="Times New Roman" w:cs="Arial Unicode MS"/>
      <w:sz w:val="24"/>
      <w:szCs w:val="24"/>
      <w:lang w:eastAsia="en-GB"/>
    </w:rPr>
  </w:style>
  <w:style w:type="character" w:styleId="DefaultTextChar" w:customStyle="1">
    <w:name w:val="Default Text Char"/>
    <w:link w:val="DefaultText"/>
    <w:locked/>
    <w:rsid w:val="001A0E4D"/>
    <w:rPr>
      <w:sz w:val="24"/>
      <w:szCs w:val="24"/>
      <w:lang w:val="en-US"/>
    </w:rPr>
  </w:style>
  <w:style w:type="paragraph" w:styleId="DefaultText" w:customStyle="1">
    <w:name w:val="Default Text"/>
    <w:basedOn w:val="Normal"/>
    <w:link w:val="DefaultTextChar"/>
    <w:rsid w:val="001A0E4D"/>
    <w:pPr>
      <w:spacing w:after="0" w:line="240" w:lineRule="auto"/>
    </w:pPr>
    <w:rPr>
      <w:sz w:val="24"/>
      <w:szCs w:val="24"/>
      <w:lang w:val="en-US"/>
    </w:rPr>
  </w:style>
  <w:style w:type="character" w:styleId="Heading7Char" w:customStyle="1">
    <w:name w:val="Heading 7 Char"/>
    <w:basedOn w:val="DefaultParagraphFont"/>
    <w:link w:val="Heading7"/>
    <w:uiPriority w:val="9"/>
    <w:semiHidden/>
    <w:rsid w:val="004F3A8F"/>
    <w:rPr>
      <w:rFonts w:asciiTheme="majorHAnsi" w:hAnsiTheme="majorHAnsi" w:eastAsiaTheme="majorEastAsia"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styleId="EndnoteTextChar" w:customStyle="1">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styleId="FootnoteTextChar" w:customStyle="1">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styleId="Heading4Char" w:customStyle="1">
    <w:name w:val="Heading 4 Char"/>
    <w:basedOn w:val="DefaultParagraphFont"/>
    <w:link w:val="Heading4"/>
    <w:uiPriority w:val="9"/>
    <w:rsid w:val="00ED2BE6"/>
    <w:rPr>
      <w:rFonts w:asciiTheme="majorHAnsi" w:hAnsiTheme="majorHAnsi" w:eastAsiaTheme="majorEastAsia"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styleId="Style1" w:customStyle="1">
    <w:name w:val="Style1"/>
    <w:basedOn w:val="Heading1"/>
    <w:link w:val="Style1Char"/>
    <w:qFormat/>
    <w:rsid w:val="00341B75"/>
    <w:pPr>
      <w:numPr>
        <w:numId w:val="5"/>
      </w:numPr>
    </w:pPr>
    <w:rPr>
      <w:color w:val="17665C"/>
    </w:rPr>
  </w:style>
  <w:style w:type="paragraph" w:styleId="Style2" w:customStyle="1">
    <w:name w:val="Style2"/>
    <w:basedOn w:val="Heading2"/>
    <w:link w:val="Style2Char"/>
    <w:qFormat/>
    <w:rsid w:val="006171A3"/>
    <w:pPr>
      <w:numPr>
        <w:numId w:val="5"/>
      </w:numPr>
      <w:ind w:left="709"/>
    </w:pPr>
  </w:style>
  <w:style w:type="character" w:styleId="Style1Char" w:customStyle="1">
    <w:name w:val="Style1 Char"/>
    <w:basedOn w:val="Heading1Char"/>
    <w:link w:val="Style1"/>
    <w:rsid w:val="00341B75"/>
    <w:rPr>
      <w:rFonts w:ascii="Arial" w:hAnsi="Arial" w:cs="Arial" w:eastAsiaTheme="majorEastAsia"/>
      <w:b/>
      <w:bCs/>
      <w:noProof/>
      <w:color w:val="17665C"/>
      <w:sz w:val="28"/>
      <w:szCs w:val="28"/>
      <w:shd w:val="clear" w:color="auto" w:fill="038B91"/>
      <w:lang w:val="en-IE"/>
    </w:rPr>
  </w:style>
  <w:style w:type="character" w:styleId="Style2Char" w:customStyle="1">
    <w:name w:val="Style2 Char"/>
    <w:basedOn w:val="Heading2Char"/>
    <w:link w:val="Style2"/>
    <w:rsid w:val="006171A3"/>
    <w:rPr>
      <w:rFonts w:ascii="Georgia" w:hAnsi="Georgia" w:eastAsiaTheme="majorEastAs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styleId="Heading6Char" w:customStyle="1">
    <w:name w:val="Heading 6 Char"/>
    <w:basedOn w:val="DefaultParagraphFont"/>
    <w:link w:val="Heading6"/>
    <w:uiPriority w:val="9"/>
    <w:semiHidden/>
    <w:rsid w:val="00431922"/>
    <w:rPr>
      <w:rFonts w:asciiTheme="majorHAnsi" w:hAnsiTheme="majorHAnsi" w:eastAsiaTheme="majorEastAsia" w:cstheme="majorBidi"/>
      <w:color w:val="243F60" w:themeColor="accent1" w:themeShade="7F"/>
    </w:rPr>
  </w:style>
  <w:style w:type="character" w:styleId="Heading9Char" w:customStyle="1">
    <w:name w:val="Heading 9 Char"/>
    <w:basedOn w:val="DefaultParagraphFont"/>
    <w:link w:val="Heading9"/>
    <w:uiPriority w:val="9"/>
    <w:semiHidden/>
    <w:rsid w:val="00431922"/>
    <w:rPr>
      <w:rFonts w:asciiTheme="majorHAnsi" w:hAnsiTheme="majorHAnsi" w:eastAsiaTheme="majorEastAsia" w:cstheme="majorBidi"/>
      <w:i/>
      <w:iCs/>
      <w:color w:val="272727" w:themeColor="text1" w:themeTint="D8"/>
      <w:sz w:val="21"/>
      <w:szCs w:val="21"/>
    </w:rPr>
  </w:style>
  <w:style w:type="numbering" w:styleId="NoList1" w:customStyle="1">
    <w:name w:val="No List1"/>
    <w:next w:val="NoList"/>
    <w:uiPriority w:val="99"/>
    <w:semiHidden/>
    <w:unhideWhenUsed/>
    <w:rsid w:val="00BB2D8A"/>
  </w:style>
  <w:style w:type="paragraph" w:styleId="TOCHeading1" w:customStyle="1">
    <w:name w:val="TOC Heading1"/>
    <w:basedOn w:val="Heading1"/>
    <w:next w:val="Normal"/>
    <w:uiPriority w:val="39"/>
    <w:unhideWhenUsed/>
    <w:qFormat/>
    <w:rsid w:val="00BB2D8A"/>
    <w:pPr>
      <w:numPr>
        <w:numId w:val="0"/>
      </w:numPr>
      <w:shd w:val="clear" w:color="auto" w:fill="auto"/>
      <w:spacing w:after="0"/>
      <w:contextualSpacing w:val="0"/>
      <w:jc w:val="left"/>
      <w:outlineLvl w:val="9"/>
    </w:pPr>
    <w:rPr>
      <w:rFonts w:ascii="Calibri Light" w:hAnsi="Calibri Light" w:eastAsia="Calibri Light" w:cs="Times New Roman"/>
      <w:b w:val="0"/>
      <w:bCs w:val="0"/>
      <w:noProof w:val="0"/>
      <w:color w:val="2F5496"/>
      <w:sz w:val="32"/>
      <w:szCs w:val="32"/>
      <w:lang w:val="en-US"/>
    </w:rPr>
  </w:style>
  <w:style w:type="character" w:styleId="PlaceholderText">
    <w:name w:val="Placeholder Text"/>
    <w:basedOn w:val="DefaultParagraphFont"/>
    <w:uiPriority w:val="99"/>
    <w:semiHidden/>
    <w:rsid w:val="00BB2D8A"/>
    <w:rPr>
      <w:color w:val="808080"/>
    </w:rPr>
  </w:style>
  <w:style w:type="character" w:styleId="UnresolvedMention1" w:customStyle="1">
    <w:name w:val="Unresolved Mention1"/>
    <w:basedOn w:val="DefaultParagraphFont"/>
    <w:uiPriority w:val="99"/>
    <w:semiHidden/>
    <w:unhideWhenUsed/>
    <w:rsid w:val="00BB2D8A"/>
    <w:rPr>
      <w:color w:val="808080"/>
      <w:shd w:val="clear" w:color="auto" w:fill="E6E6E6"/>
    </w:rPr>
  </w:style>
  <w:style w:type="character" w:styleId="UnresolvedMention">
    <w:name w:val="Unresolved Mention"/>
    <w:basedOn w:val="DefaultParagraphFont"/>
    <w:uiPriority w:val="99"/>
    <w:semiHidden/>
    <w:unhideWhenUsed/>
    <w:rsid w:val="00BB2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1659779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www.etenders.gov.ie" TargetMode="External" Id="R4f14573c624b4a34" /><Relationship Type="http://schemas.openxmlformats.org/officeDocument/2006/relationships/hyperlink" Target="http://www.etenders.gov.ie" TargetMode="External" Id="R7a2c8b911cee4ab7"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4FAA13CBF4046BACEB6792BFA4C3F"/>
        <w:category>
          <w:name w:val="General"/>
          <w:gallery w:val="placeholder"/>
        </w:category>
        <w:types>
          <w:type w:val="bbPlcHdr"/>
        </w:types>
        <w:behaviors>
          <w:behavior w:val="content"/>
        </w:behaviors>
        <w:guid w:val="{09E49DAF-3474-4FEE-B26C-F797810E33C4}"/>
      </w:docPartPr>
      <w:docPartBody>
        <w:p xmlns:wp14="http://schemas.microsoft.com/office/word/2010/wordml" w:rsidR="00163D04" w:rsidP="00163D04" w:rsidRDefault="00163D04" w14:paraId="165223A2" wp14:textId="77777777">
          <w:pPr>
            <w:pStyle w:val="FFD4FAA13CBF4046BACEB6792BFA4C3F"/>
          </w:pPr>
          <w:r w:rsidRPr="00BA408E">
            <w:rPr>
              <w:rStyle w:val="PlaceholderText"/>
            </w:rPr>
            <w:t>[Company]</w:t>
          </w:r>
        </w:p>
      </w:docPartBody>
    </w:docPart>
    <w:docPart>
      <w:docPartPr>
        <w:name w:val="D1EDB9B8A81F4D3F8169470640F649A4"/>
        <w:category>
          <w:name w:val="General"/>
          <w:gallery w:val="placeholder"/>
        </w:category>
        <w:types>
          <w:type w:val="bbPlcHdr"/>
        </w:types>
        <w:behaviors>
          <w:behavior w:val="content"/>
        </w:behaviors>
        <w:guid w:val="{27D73295-4444-49A1-B47B-B4FD6A3D138E}"/>
      </w:docPartPr>
      <w:docPartBody>
        <w:p xmlns:wp14="http://schemas.microsoft.com/office/word/2010/wordml" w:rsidR="00163D04" w:rsidP="00163D04" w:rsidRDefault="00163D04" w14:paraId="4E1093B4" wp14:textId="77777777">
          <w:pPr>
            <w:pStyle w:val="D1EDB9B8A81F4D3F8169470640F649A4"/>
          </w:pPr>
          <w:r w:rsidRPr="00BA408E">
            <w:rPr>
              <w:rStyle w:val="PlaceholderText"/>
            </w:rPr>
            <w:t>[Subject]</w:t>
          </w:r>
        </w:p>
      </w:docPartBody>
    </w:docPart>
    <w:docPart>
      <w:docPartPr>
        <w:name w:val="8A89C7C876D64BFFA6DA51ECF2DC7AF0"/>
        <w:category>
          <w:name w:val="General"/>
          <w:gallery w:val="placeholder"/>
        </w:category>
        <w:types>
          <w:type w:val="bbPlcHdr"/>
        </w:types>
        <w:behaviors>
          <w:behavior w:val="content"/>
        </w:behaviors>
        <w:guid w:val="{4125E7BE-A2AF-406F-8ED5-76AFB84C3191}"/>
      </w:docPartPr>
      <w:docPartBody>
        <w:p xmlns:wp14="http://schemas.microsoft.com/office/word/2010/wordml" w:rsidR="00747332" w:rsidP="003F7203" w:rsidRDefault="003F7203" w14:paraId="3E4F6973" wp14:textId="77777777">
          <w:pPr>
            <w:pStyle w:val="8A89C7C876D64BFFA6DA51ECF2DC7AF0"/>
          </w:pPr>
          <w:r w:rsidRPr="003D5731">
            <w:rPr>
              <w:rStyle w:val="PlaceholderText"/>
            </w:rPr>
            <w:t>[Company]</w:t>
          </w:r>
        </w:p>
      </w:docPartBody>
    </w:docPart>
    <w:docPart>
      <w:docPartPr>
        <w:name w:val="A4DC6606C1504B358EF2085FBB4832BA"/>
        <w:category>
          <w:name w:val="General"/>
          <w:gallery w:val="placeholder"/>
        </w:category>
        <w:types>
          <w:type w:val="bbPlcHdr"/>
        </w:types>
        <w:behaviors>
          <w:behavior w:val="content"/>
        </w:behaviors>
        <w:guid w:val="{BF8F0137-3CD4-493E-830E-9AAB3F7C3BF5}"/>
      </w:docPartPr>
      <w:docPartBody>
        <w:p xmlns:wp14="http://schemas.microsoft.com/office/word/2010/wordml" w:rsidR="00747332" w:rsidP="003F7203" w:rsidRDefault="003F7203" w14:paraId="7AC0A374" wp14:textId="77777777">
          <w:pPr>
            <w:pStyle w:val="A4DC6606C1504B358EF2085FBB4832BA"/>
          </w:pPr>
          <w:r w:rsidRPr="00BA408E">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04"/>
    <w:rsid w:val="00163D04"/>
    <w:rsid w:val="003A7413"/>
    <w:rsid w:val="003F7203"/>
    <w:rsid w:val="0071792B"/>
    <w:rsid w:val="00747332"/>
    <w:rsid w:val="008C50FA"/>
    <w:rsid w:val="00930009"/>
    <w:rsid w:val="00D4175D"/>
    <w:rsid w:val="00EC780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F7203"/>
    <w:rPr>
      <w:color w:val="808080"/>
    </w:rPr>
  </w:style>
  <w:style w:type="paragraph" w:customStyle="1" w:styleId="FFD4FAA13CBF4046BACEB6792BFA4C3F">
    <w:name w:val="FFD4FAA13CBF4046BACEB6792BFA4C3F"/>
    <w:rsid w:val="00163D04"/>
  </w:style>
  <w:style w:type="paragraph" w:customStyle="1" w:styleId="D1EDB9B8A81F4D3F8169470640F649A4">
    <w:name w:val="D1EDB9B8A81F4D3F8169470640F649A4"/>
    <w:rsid w:val="00163D04"/>
  </w:style>
  <w:style w:type="paragraph" w:customStyle="1" w:styleId="8A89C7C876D64BFFA6DA51ECF2DC7AF0">
    <w:name w:val="8A89C7C876D64BFFA6DA51ECF2DC7AF0"/>
    <w:rsid w:val="003F7203"/>
  </w:style>
  <w:style w:type="paragraph" w:customStyle="1" w:styleId="A4DC6606C1504B358EF2085FBB4832BA">
    <w:name w:val="A4DC6606C1504B358EF2085FBB4832BA"/>
    <w:rsid w:val="003F72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B20F347D-78CE-4B84-8607-055D707A1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Louth and Meath ETB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subject>Insert successful Tenderer’s full legal name - to be completed on signing</dc:subject>
  <dc:creator>Greenville</dc:creator>
  <lastModifiedBy>Lisa Harte</lastModifiedBy>
  <revision>18</revision>
  <lastPrinted>2017-08-18T13:22:00.0000000Z</lastPrinted>
  <dcterms:created xsi:type="dcterms:W3CDTF">2020-09-07T11:07:00.0000000Z</dcterms:created>
  <dcterms:modified xsi:type="dcterms:W3CDTF">2025-10-22T14:25:54.2038991Z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